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160"/>
        <w:rPr>
          <w:lang w:val="en-US"/>
        </w:rPr>
      </w:pPr>
      <w:r>
        <w:rPr>
          <w:rFonts w:cs="Segoe UI"/>
          <w:noProof/>
          <w:sz w:val="28"/>
          <w:szCs w:val="36"/>
          <w:lang w:eastAsia="fr-FR"/>
        </w:rPr>
        <w:drawing>
          <wp:anchor distT="0" distB="0" distL="114300" distR="114300" simplePos="false" relativeHeight="2" behindDoc="false" locked="false" layoutInCell="true" allowOverlap="true">
            <wp:simplePos x="0" y="0"/>
            <wp:positionH relativeFrom="margin">
              <wp:posOffset>0</wp:posOffset>
            </wp:positionH>
            <wp:positionV relativeFrom="paragraph">
              <wp:posOffset>0</wp:posOffset>
            </wp:positionV>
            <wp:extent cx="837564" cy="1129030"/>
            <wp:effectExtent l="0" t="0" r="635" b="0"/>
            <wp:wrapThrough wrapText="bothSides">
              <wp:wrapPolygon edited="false">
                <wp:start x="0" y="0"/>
                <wp:lineTo x="0" y="21138"/>
                <wp:lineTo x="21125" y="21138"/>
                <wp:lineTo x="21125" y="0"/>
                <wp:lineTo x="0" y="0"/>
              </wp:wrapPolygon>
            </wp:wrapThrough>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13141" t="11111" r="54647" b="11681"/>
                    <a:stretch/>
                  </pic:blipFill>
                  <pic:spPr>
                    <a:xfrm rot="0">
                      <a:off x="0" y="0"/>
                      <a:ext cx="837564" cy="1129030"/>
                    </a:xfrm>
                    <a:prstGeom prst="rect"/>
                    <a:ln>
                      <a:noFill/>
                    </a:ln>
                  </pic:spPr>
                </pic:pic>
              </a:graphicData>
            </a:graphic>
          </wp:anchor>
        </w:drawing>
      </w:r>
    </w:p>
    <w:p>
      <w:pPr>
        <w:pStyle w:val="style157"/>
        <w:spacing w:after="160"/>
        <w:rPr>
          <w:rFonts w:ascii="Broadway" w:hAnsi="Broadway"/>
          <w:b/>
          <w:color w:val="376092"/>
          <w:sz w:val="28"/>
        </w:rPr>
      </w:pPr>
      <w:r>
        <w:rPr>
          <w:rFonts w:ascii="Broadway" w:hAnsi="Broadway"/>
          <w:b/>
          <w:color w:val="376092"/>
          <w:sz w:val="56"/>
        </w:rPr>
        <w:t>A</w:t>
      </w:r>
      <w:r>
        <w:rPr>
          <w:rFonts w:ascii="Broadway" w:hAnsi="Broadway"/>
          <w:b/>
          <w:color w:val="376092"/>
          <w:sz w:val="28"/>
        </w:rPr>
        <w:t xml:space="preserve">LLIANCE DES </w:t>
      </w:r>
      <w:r>
        <w:rPr>
          <w:rFonts w:ascii="Broadway" w:hAnsi="Broadway"/>
          <w:b/>
          <w:color w:val="376092"/>
          <w:sz w:val="52"/>
        </w:rPr>
        <w:t>D</w:t>
      </w:r>
      <w:r>
        <w:rPr>
          <w:rFonts w:ascii="Broadway" w:hAnsi="Broadway"/>
          <w:b/>
          <w:color w:val="376092"/>
          <w:sz w:val="28"/>
        </w:rPr>
        <w:t xml:space="preserve">EMOCRATES POUR LE </w:t>
      </w:r>
      <w:r>
        <w:rPr>
          <w:rFonts w:ascii="Broadway" w:hAnsi="Broadway"/>
          <w:b/>
          <w:color w:val="376092"/>
          <w:sz w:val="56"/>
        </w:rPr>
        <w:t>D</w:t>
      </w:r>
      <w:r>
        <w:rPr>
          <w:rFonts w:ascii="Broadway" w:hAnsi="Broadway"/>
          <w:b/>
          <w:color w:val="376092"/>
          <w:sz w:val="28"/>
        </w:rPr>
        <w:t xml:space="preserve">EVELOPPEMENT </w:t>
      </w:r>
      <w:r>
        <w:rPr>
          <w:rFonts w:ascii="Broadway" w:hAnsi="Broadway"/>
          <w:b/>
          <w:color w:val="376092"/>
          <w:sz w:val="52"/>
        </w:rPr>
        <w:t>I</w:t>
      </w:r>
      <w:r>
        <w:rPr>
          <w:rFonts w:ascii="Broadway" w:hAnsi="Broadway"/>
          <w:b/>
          <w:color w:val="376092"/>
          <w:sz w:val="28"/>
        </w:rPr>
        <w:t xml:space="preserve">NTEGRAL </w:t>
      </w:r>
      <w:r>
        <w:rPr>
          <w:rFonts w:ascii="Broadway" w:hAnsi="Broadway"/>
          <w:b/>
          <w:color w:val="376092"/>
          <w:sz w:val="56"/>
        </w:rPr>
        <w:t>(ADDI)</w:t>
      </w:r>
    </w:p>
    <w:p>
      <w:pPr>
        <w:pStyle w:val="style157"/>
        <w:spacing w:after="160"/>
        <w:jc w:val="center"/>
        <w:rPr>
          <w:rFonts w:ascii="Broadway" w:hAnsi="Broadway"/>
          <w:b/>
          <w:color w:val="376092"/>
          <w:sz w:val="48"/>
        </w:rPr>
      </w:pPr>
      <w:r>
        <w:rPr>
          <w:rFonts w:ascii="Broadway" w:hAnsi="Broadway"/>
          <w:b/>
          <w:color w:val="376092"/>
          <w:sz w:val="48"/>
        </w:rPr>
        <w:t>----------------------</w:t>
      </w:r>
    </w:p>
    <w:p>
      <w:pPr>
        <w:pStyle w:val="style0"/>
        <w:spacing w:after="160" w:lineRule="auto" w:line="240"/>
        <w:jc w:val="both"/>
        <w:rPr>
          <w:rFonts w:cs="Calibri"/>
          <w:b/>
          <w:bCs/>
          <w:sz w:val="28"/>
          <w:szCs w:val="28"/>
          <w:u w:val="single"/>
        </w:rPr>
      </w:pPr>
      <w:r>
        <w:rPr>
          <w:rFonts w:cs="Calibri" w:eastAsia="Times New Roman"/>
          <w:b/>
          <w:bCs/>
          <w:sz w:val="28"/>
          <w:szCs w:val="28"/>
          <w:u w:val="single"/>
        </w:rPr>
        <w:t>Communiqué de l'ADDI sur la mise en place du nouveau gouvernement</w:t>
      </w:r>
    </w:p>
    <w:p>
      <w:pPr>
        <w:pStyle w:val="style0"/>
        <w:spacing w:after="160" w:lineRule="auto" w:line="240"/>
        <w:jc w:val="both"/>
        <w:rPr>
          <w:rFonts w:cs="Calibri"/>
          <w:b/>
          <w:bCs/>
          <w:sz w:val="28"/>
          <w:szCs w:val="28"/>
          <w:u w:val="single"/>
        </w:rPr>
      </w:pPr>
    </w:p>
    <w:p>
      <w:pPr>
        <w:pStyle w:val="style0"/>
        <w:spacing w:after="160" w:lineRule="auto" w:line="259"/>
        <w:jc w:val="both"/>
        <w:rPr>
          <w:sz w:val="24"/>
          <w:szCs w:val="24"/>
        </w:rPr>
      </w:pPr>
      <w:r w:rsidRPr="55AF7102">
        <w:rPr>
          <w:sz w:val="24"/>
          <w:szCs w:val="24"/>
        </w:rPr>
        <w:t>L'Alliance des Démocrates pour le Développement Intégral (ADDI) a constaté la mise en place d'un nouveau gouvernement. Ce gouvernement, composé d'un nombre pléthorique de ministres, trente-cinq</w:t>
      </w:r>
      <w:r w:rsidRPr="7357B84A">
        <w:rPr>
          <w:sz w:val="24"/>
          <w:szCs w:val="24"/>
        </w:rPr>
        <w:t xml:space="preserve"> </w:t>
      </w:r>
      <w:r w:rsidRPr="73EA0F92">
        <w:rPr>
          <w:sz w:val="24"/>
          <w:szCs w:val="24"/>
        </w:rPr>
        <w:t xml:space="preserve">(35), s'inscrit dans une logique budgétivore </w:t>
      </w:r>
      <w:r w:rsidRPr="71FF96E8">
        <w:rPr>
          <w:sz w:val="24"/>
          <w:szCs w:val="24"/>
        </w:rPr>
        <w:t xml:space="preserve">incompatible avec le fait </w:t>
      </w:r>
      <w:r w:rsidRPr="248E8B07">
        <w:rPr>
          <w:sz w:val="24"/>
          <w:szCs w:val="24"/>
        </w:rPr>
        <w:t>que notre pays fait face à d'énormes défis qui nécessitent une gestion rigoureuse et responsable des ressources publiques.</w:t>
      </w:r>
    </w:p>
    <w:p>
      <w:pPr>
        <w:pStyle w:val="style0"/>
        <w:spacing w:after="160" w:lineRule="auto" w:line="259"/>
        <w:jc w:val="both"/>
        <w:rPr>
          <w:sz w:val="24"/>
          <w:szCs w:val="24"/>
        </w:rPr>
      </w:pPr>
      <w:r w:rsidRPr="1EA43A38">
        <w:rPr>
          <w:sz w:val="24"/>
          <w:szCs w:val="24"/>
        </w:rPr>
        <w:t>Le Togo est actuellement confronté à une menace terroriste croissante qui requiert des ressources considérables pour organiser une riposte efficace. Nos vaillants militaires, en première ligne pour défendre la patrie, ont besoin d'équipements modernes et adaptés pour accomplir leur mission. Pourtant, au lieu de concentrer les efforts et les moyens sur la sécurité nationale et la défense du territoire, le régime en place choisit d'alourdir le fardeau de l'État avec un gouvernement pléthorique, déconnecté des réalités et des urgences nationales.</w:t>
      </w:r>
    </w:p>
    <w:p>
      <w:pPr>
        <w:pStyle w:val="style0"/>
        <w:jc w:val="both"/>
        <w:rPr>
          <w:sz w:val="24"/>
          <w:szCs w:val="24"/>
        </w:rPr>
      </w:pPr>
      <w:r w:rsidRPr="61ACF609">
        <w:rPr>
          <w:sz w:val="24"/>
          <w:szCs w:val="24"/>
        </w:rPr>
        <w:t>Par ailleurs, la crise politique liée au changement de la Constitution continue de diviser notre nation. En mettant en place ce nouveau gouvernement dit de transition, le régime s'engage à poursuivre l'implémentation de la nou</w:t>
      </w:r>
      <w:r w:rsidRPr="B89FDC98">
        <w:rPr>
          <w:sz w:val="24"/>
          <w:szCs w:val="24"/>
        </w:rPr>
        <w:t>v</w:t>
      </w:r>
      <w:r w:rsidRPr="480793D1">
        <w:rPr>
          <w:sz w:val="24"/>
          <w:szCs w:val="24"/>
        </w:rPr>
        <w:t>elle Constitution, illégale et illégitime, décriée par la majorité du peuple togolais. Cette persistance dans l'illégalité et l'illégitimité ne fait que renforcer la méfiance des citoyens envers les institutions de l'État et accentue l'instabilité politique.</w:t>
      </w:r>
    </w:p>
    <w:p>
      <w:pPr>
        <w:pStyle w:val="style0"/>
        <w:spacing w:after="160" w:lineRule="auto" w:line="259"/>
        <w:jc w:val="both"/>
        <w:rPr>
          <w:sz w:val="24"/>
          <w:szCs w:val="24"/>
        </w:rPr>
      </w:pPr>
      <w:r w:rsidRPr="F0F8BC84">
        <w:rPr>
          <w:sz w:val="24"/>
          <w:szCs w:val="24"/>
        </w:rPr>
        <w:t>En</w:t>
      </w:r>
      <w:r w:rsidRPr="C6E104CF">
        <w:rPr>
          <w:sz w:val="24"/>
          <w:szCs w:val="24"/>
        </w:rPr>
        <w:t xml:space="preserve">fin, en mettant en place ce Gouvernement dit d’ouverture et de transition le Président pose là un acte </w:t>
      </w:r>
      <w:r w:rsidR="ADED577B" w:rsidRPr="25195154">
        <w:rPr>
          <w:sz w:val="24"/>
          <w:szCs w:val="24"/>
          <w:lang w:val="en-US"/>
        </w:rPr>
        <w:t>i</w:t>
      </w:r>
      <w:r w:rsidR="FC275FFD" w:rsidRPr="82617D96">
        <w:rPr>
          <w:sz w:val="24"/>
          <w:szCs w:val="24"/>
          <w:lang w:val="en-US"/>
        </w:rPr>
        <w:t>r</w:t>
      </w:r>
      <w:r w:rsidR="0449BD5E" w:rsidRPr="95BF41B4">
        <w:rPr>
          <w:sz w:val="24"/>
          <w:szCs w:val="24"/>
          <w:lang w:val="en-US"/>
        </w:rPr>
        <w:t>r</w:t>
      </w:r>
      <w:r w:rsidR="B4C1B5A6" w:rsidRPr="865B0966">
        <w:rPr>
          <w:sz w:val="24"/>
          <w:szCs w:val="24"/>
          <w:lang w:val="en-US"/>
        </w:rPr>
        <w:t>a</w:t>
      </w:r>
      <w:r w:rsidR="46540C08" w:rsidRPr="8ABCF074">
        <w:rPr>
          <w:sz w:val="24"/>
          <w:szCs w:val="24"/>
          <w:lang w:val="en-US"/>
        </w:rPr>
        <w:t>t</w:t>
      </w:r>
      <w:r w:rsidR="8F094484" w:rsidRPr="E5FAE871">
        <w:rPr>
          <w:sz w:val="24"/>
          <w:szCs w:val="24"/>
          <w:lang w:val="en-US"/>
        </w:rPr>
        <w:t xml:space="preserve">onnel </w:t>
      </w:r>
      <w:r w:rsidRPr="54112BFD">
        <w:rPr>
          <w:sz w:val="24"/>
          <w:szCs w:val="24"/>
        </w:rPr>
        <w:t xml:space="preserve"> car, après des élections </w:t>
      </w:r>
      <w:r w:rsidR="18CBCA7B" w:rsidRPr="759D6B2E">
        <w:rPr>
          <w:sz w:val="24"/>
          <w:szCs w:val="24"/>
          <w:lang w:val="en-US"/>
        </w:rPr>
        <w:t>e</w:t>
      </w:r>
      <w:r w:rsidR="C9E8F249" w:rsidRPr="21BF8FA3">
        <w:rPr>
          <w:sz w:val="24"/>
          <w:szCs w:val="24"/>
          <w:lang w:val="en-US"/>
        </w:rPr>
        <w:t>n</w:t>
      </w:r>
      <w:r w:rsidR="2D50897E" w:rsidRPr="84D8C334">
        <w:rPr>
          <w:sz w:val="24"/>
          <w:szCs w:val="24"/>
          <w:lang w:val="en-US"/>
        </w:rPr>
        <w:t>t</w:t>
      </w:r>
      <w:r w:rsidR="05F44DC4" w:rsidRPr="11E7A59F">
        <w:rPr>
          <w:sz w:val="24"/>
          <w:szCs w:val="24"/>
          <w:lang w:val="en-US"/>
        </w:rPr>
        <w:t>a</w:t>
      </w:r>
      <w:r w:rsidR="17C4F6B1" w:rsidRPr="A0880793">
        <w:rPr>
          <w:sz w:val="24"/>
          <w:szCs w:val="24"/>
          <w:lang w:val="en-US"/>
        </w:rPr>
        <w:t>c</w:t>
      </w:r>
      <w:r w:rsidR="0377CF4A" w:rsidRPr="A4603DD3">
        <w:rPr>
          <w:sz w:val="24"/>
          <w:szCs w:val="24"/>
          <w:lang w:val="en-US"/>
        </w:rPr>
        <w:t>h</w:t>
      </w:r>
      <w:r w:rsidR="D9321632" w:rsidRPr="C0BDE7B9">
        <w:rPr>
          <w:sz w:val="24"/>
          <w:szCs w:val="24"/>
          <w:lang w:val="en-US"/>
        </w:rPr>
        <w:t xml:space="preserve">ées </w:t>
      </w:r>
      <w:r w:rsidR="80E04044" w:rsidRPr="F82F8A25">
        <w:rPr>
          <w:sz w:val="24"/>
          <w:szCs w:val="24"/>
          <w:lang w:val="en-US"/>
        </w:rPr>
        <w:t>d</w:t>
      </w:r>
      <w:r w:rsidR="C391BCA4" w:rsidRPr="56FB4E0D">
        <w:rPr>
          <w:sz w:val="24"/>
          <w:szCs w:val="24"/>
          <w:lang w:val="en-US"/>
        </w:rPr>
        <w:t>e</w:t>
      </w:r>
      <w:r w:rsidR="619D85E3" w:rsidRPr="15A181B9">
        <w:rPr>
          <w:sz w:val="24"/>
          <w:szCs w:val="24"/>
          <w:lang w:val="en-US"/>
        </w:rPr>
        <w:t xml:space="preserve"> </w:t>
      </w:r>
      <w:r w:rsidR="D00FE46F" w:rsidRPr="4D054C89">
        <w:rPr>
          <w:sz w:val="24"/>
          <w:szCs w:val="24"/>
          <w:lang w:val="en-US"/>
        </w:rPr>
        <w:t>g</w:t>
      </w:r>
      <w:r w:rsidR="A8E45D48" w:rsidRPr="8DF4B6D4">
        <w:rPr>
          <w:sz w:val="24"/>
          <w:szCs w:val="24"/>
          <w:lang w:val="en-US"/>
        </w:rPr>
        <w:t>r</w:t>
      </w:r>
      <w:r w:rsidR="572D165D" w:rsidRPr="AAA68C21">
        <w:rPr>
          <w:sz w:val="24"/>
          <w:szCs w:val="24"/>
          <w:lang w:val="en-US"/>
        </w:rPr>
        <w:t>a</w:t>
      </w:r>
      <w:r w:rsidR="D0A84D96" w:rsidRPr="F0B62F91">
        <w:rPr>
          <w:sz w:val="24"/>
          <w:szCs w:val="24"/>
          <w:lang w:val="en-US"/>
        </w:rPr>
        <w:t>v</w:t>
      </w:r>
      <w:r w:rsidR="A6C23B39" w:rsidRPr="E712963F">
        <w:rPr>
          <w:sz w:val="24"/>
          <w:szCs w:val="24"/>
          <w:lang w:val="en-US"/>
        </w:rPr>
        <w:t>e</w:t>
      </w:r>
      <w:r w:rsidR="DB417601" w:rsidRPr="2F3BE196">
        <w:rPr>
          <w:sz w:val="24"/>
          <w:szCs w:val="24"/>
          <w:lang w:val="en-US"/>
        </w:rPr>
        <w:t>s</w:t>
      </w:r>
      <w:r w:rsidR="5027D90B" w:rsidRPr="5D9936B6">
        <w:rPr>
          <w:sz w:val="24"/>
          <w:szCs w:val="24"/>
          <w:lang w:val="en-US"/>
        </w:rPr>
        <w:t xml:space="preserve"> </w:t>
      </w:r>
      <w:r w:rsidR="983FB572" w:rsidRPr="437C1346">
        <w:rPr>
          <w:sz w:val="24"/>
          <w:szCs w:val="24"/>
          <w:lang w:val="en-US"/>
        </w:rPr>
        <w:t>i</w:t>
      </w:r>
      <w:r w:rsidR="24EC2572" w:rsidRPr="89A32C6A">
        <w:rPr>
          <w:sz w:val="24"/>
          <w:szCs w:val="24"/>
          <w:lang w:val="en-US"/>
        </w:rPr>
        <w:t>r</w:t>
      </w:r>
      <w:r w:rsidR="83EB0256" w:rsidRPr="50269D46">
        <w:rPr>
          <w:sz w:val="24"/>
          <w:szCs w:val="24"/>
          <w:lang w:val="en-US"/>
        </w:rPr>
        <w:t>r</w:t>
      </w:r>
      <w:r w:rsidR="5F9C8C49" w:rsidRPr="CCCE8C0D">
        <w:rPr>
          <w:sz w:val="24"/>
          <w:szCs w:val="24"/>
          <w:lang w:val="en-US"/>
        </w:rPr>
        <w:t xml:space="preserve">égularités </w:t>
      </w:r>
      <w:r w:rsidRPr="374A6B38">
        <w:rPr>
          <w:sz w:val="24"/>
          <w:szCs w:val="24"/>
        </w:rPr>
        <w:t xml:space="preserve">, il </w:t>
      </w:r>
      <w:r w:rsidRPr="8F3AAC9A">
        <w:rPr>
          <w:sz w:val="24"/>
          <w:szCs w:val="24"/>
        </w:rPr>
        <w:t>vient d'écarter une occasion en or de réconcilier véritablement la nation togolaise par l'organisation de véritables assises nationales qui auraient débouché sur une véritable transition vers un régime plus démocratique et vraiment inclusif</w:t>
      </w:r>
    </w:p>
    <w:p>
      <w:pPr>
        <w:pStyle w:val="style0"/>
        <w:spacing w:after="160" w:lineRule="auto" w:line="259"/>
        <w:jc w:val="both"/>
        <w:rPr>
          <w:sz w:val="24"/>
          <w:szCs w:val="24"/>
        </w:rPr>
      </w:pPr>
      <w:r w:rsidR="1FE3B055" w:rsidRPr="1B0D9B84">
        <w:rPr>
          <w:sz w:val="24"/>
          <w:szCs w:val="24"/>
          <w:lang w:val="en-US"/>
        </w:rPr>
        <w:t>E</w:t>
      </w:r>
      <w:r w:rsidR="8FD501F9" w:rsidRPr="CADEF8E3">
        <w:rPr>
          <w:sz w:val="24"/>
          <w:szCs w:val="24"/>
          <w:lang w:val="en-US"/>
        </w:rPr>
        <w:t>n</w:t>
      </w:r>
      <w:r w:rsidR="366E7739" w:rsidRPr="58AE3FCF">
        <w:rPr>
          <w:sz w:val="24"/>
          <w:szCs w:val="24"/>
          <w:lang w:val="en-US"/>
        </w:rPr>
        <w:t xml:space="preserve"> </w:t>
      </w:r>
      <w:r w:rsidR="B3C6EA12" w:rsidRPr="732F8545">
        <w:rPr>
          <w:sz w:val="24"/>
          <w:szCs w:val="24"/>
          <w:lang w:val="en-US"/>
        </w:rPr>
        <w:t>r</w:t>
      </w:r>
      <w:r w:rsidR="8D1E696A" w:rsidRPr="7145C54D">
        <w:rPr>
          <w:sz w:val="24"/>
          <w:szCs w:val="24"/>
          <w:lang w:val="en-US"/>
        </w:rPr>
        <w:t>é</w:t>
      </w:r>
      <w:r w:rsidR="982BBAF8" w:rsidRPr="1E29C4E9">
        <w:rPr>
          <w:sz w:val="24"/>
          <w:szCs w:val="24"/>
          <w:lang w:val="en-US"/>
        </w:rPr>
        <w:t>i</w:t>
      </w:r>
      <w:r w:rsidR="662B0F91" w:rsidRPr="7C05BC3E">
        <w:rPr>
          <w:sz w:val="24"/>
          <w:szCs w:val="24"/>
          <w:lang w:val="en-US"/>
        </w:rPr>
        <w:t>t</w:t>
      </w:r>
      <w:r w:rsidR="9A73B53D" w:rsidRPr="78A11AC1">
        <w:rPr>
          <w:sz w:val="24"/>
          <w:szCs w:val="24"/>
          <w:lang w:val="en-US"/>
        </w:rPr>
        <w:t xml:space="preserve">érant </w:t>
      </w:r>
      <w:r w:rsidR="BF525E68" w:rsidRPr="427E3D3E">
        <w:rPr>
          <w:sz w:val="24"/>
          <w:szCs w:val="24"/>
          <w:lang w:val="en-US"/>
        </w:rPr>
        <w:t>s</w:t>
      </w:r>
      <w:r w:rsidR="D2366346" w:rsidRPr="450F8F3E">
        <w:rPr>
          <w:sz w:val="24"/>
          <w:szCs w:val="24"/>
          <w:lang w:val="en-US"/>
        </w:rPr>
        <w:t>o</w:t>
      </w:r>
      <w:r w:rsidR="BB43F9EF" w:rsidRPr="2AFFC049">
        <w:rPr>
          <w:sz w:val="24"/>
          <w:szCs w:val="24"/>
          <w:lang w:val="en-US"/>
        </w:rPr>
        <w:t>n</w:t>
      </w:r>
      <w:r w:rsidR="3BD714E0" w:rsidRPr="5D0613F7">
        <w:rPr>
          <w:sz w:val="24"/>
          <w:szCs w:val="24"/>
          <w:lang w:val="en-US"/>
        </w:rPr>
        <w:t xml:space="preserve"> </w:t>
      </w:r>
      <w:r w:rsidR="D5769E1A" w:rsidRPr="767E14C5">
        <w:rPr>
          <w:sz w:val="24"/>
          <w:szCs w:val="24"/>
          <w:lang w:val="en-US"/>
        </w:rPr>
        <w:t>"</w:t>
      </w:r>
      <w:r w:rsidR="94157282" w:rsidRPr="4931EC5C">
        <w:rPr>
          <w:sz w:val="24"/>
          <w:szCs w:val="24"/>
          <w:lang w:val="en-US"/>
        </w:rPr>
        <w:t>a</w:t>
      </w:r>
      <w:r w:rsidR="1D46833D" w:rsidRPr="B6D973FD">
        <w:rPr>
          <w:sz w:val="24"/>
          <w:szCs w:val="24"/>
          <w:lang w:val="en-US"/>
        </w:rPr>
        <w:t>p</w:t>
      </w:r>
      <w:r w:rsidR="7992EE4F" w:rsidRPr="503732F2">
        <w:rPr>
          <w:sz w:val="24"/>
          <w:szCs w:val="24"/>
          <w:lang w:val="en-US"/>
        </w:rPr>
        <w:t>p</w:t>
      </w:r>
      <w:r w:rsidR="8F644B05" w:rsidRPr="FD9FF5F9">
        <w:rPr>
          <w:sz w:val="24"/>
          <w:szCs w:val="24"/>
          <w:lang w:val="en-US"/>
        </w:rPr>
        <w:t>e</w:t>
      </w:r>
      <w:r w:rsidR="8668656A" w:rsidRPr="945B89CE">
        <w:rPr>
          <w:sz w:val="24"/>
          <w:szCs w:val="24"/>
          <w:lang w:val="en-US"/>
        </w:rPr>
        <w:t>l</w:t>
      </w:r>
      <w:r w:rsidR="93151F97" w:rsidRPr="44AC24CA">
        <w:rPr>
          <w:sz w:val="24"/>
          <w:szCs w:val="24"/>
          <w:lang w:val="en-US"/>
        </w:rPr>
        <w:t xml:space="preserve"> </w:t>
      </w:r>
      <w:r w:rsidR="42B4C5DC" w:rsidRPr="F6130FF8">
        <w:rPr>
          <w:sz w:val="24"/>
          <w:szCs w:val="24"/>
          <w:lang w:val="en-US"/>
        </w:rPr>
        <w:t>à</w:t>
      </w:r>
      <w:r w:rsidR="B492E395" w:rsidRPr="3FE13D12">
        <w:rPr>
          <w:sz w:val="24"/>
          <w:szCs w:val="24"/>
          <w:lang w:val="en-US"/>
        </w:rPr>
        <w:t xml:space="preserve"> </w:t>
      </w:r>
      <w:r w:rsidR="ACCE6D6A" w:rsidRPr="0ECADC4F">
        <w:rPr>
          <w:sz w:val="24"/>
          <w:szCs w:val="24"/>
          <w:lang w:val="en-US"/>
        </w:rPr>
        <w:t>u</w:t>
      </w:r>
      <w:r w:rsidR="9E20EC38" w:rsidRPr="9A2BE5FE">
        <w:rPr>
          <w:sz w:val="24"/>
          <w:szCs w:val="24"/>
          <w:lang w:val="en-US"/>
        </w:rPr>
        <w:t>n</w:t>
      </w:r>
      <w:r w:rsidR="3BAC0F94" w:rsidRPr="8F1E38D4">
        <w:rPr>
          <w:sz w:val="24"/>
          <w:szCs w:val="24"/>
          <w:lang w:val="en-US"/>
        </w:rPr>
        <w:t xml:space="preserve"> </w:t>
      </w:r>
      <w:r w:rsidR="F88C7BCD" w:rsidRPr="42280107">
        <w:rPr>
          <w:sz w:val="24"/>
          <w:szCs w:val="24"/>
          <w:lang w:val="en-US"/>
        </w:rPr>
        <w:t>s</w:t>
      </w:r>
      <w:r w:rsidR="81CEA69A" w:rsidRPr="FE5CD2F1">
        <w:rPr>
          <w:sz w:val="24"/>
          <w:szCs w:val="24"/>
          <w:lang w:val="en-US"/>
        </w:rPr>
        <w:t>u</w:t>
      </w:r>
      <w:r w:rsidR="B828563C" w:rsidRPr="7D1328B6">
        <w:rPr>
          <w:sz w:val="24"/>
          <w:szCs w:val="24"/>
          <w:lang w:val="en-US"/>
        </w:rPr>
        <w:t>r</w:t>
      </w:r>
      <w:r w:rsidR="CE5D5025" w:rsidRPr="BA5F997B">
        <w:rPr>
          <w:sz w:val="24"/>
          <w:szCs w:val="24"/>
          <w:lang w:val="en-US"/>
        </w:rPr>
        <w:t xml:space="preserve">saut </w:t>
      </w:r>
      <w:r w:rsidR="40A7E9BB" w:rsidRPr="1B2A77B4">
        <w:rPr>
          <w:sz w:val="24"/>
          <w:szCs w:val="24"/>
          <w:lang w:val="en-US"/>
        </w:rPr>
        <w:t>patriotique</w:t>
      </w:r>
      <w:r w:rsidR="F36AEDEF" w:rsidRPr="DCE51F71">
        <w:rPr>
          <w:sz w:val="24"/>
          <w:szCs w:val="24"/>
          <w:lang w:val="en-US"/>
        </w:rPr>
        <w:t>"</w:t>
      </w:r>
      <w:r w:rsidR="C44BFE51" w:rsidRPr="E3AC1ACC">
        <w:rPr>
          <w:sz w:val="24"/>
          <w:szCs w:val="24"/>
          <w:lang w:val="en-US"/>
        </w:rPr>
        <w:t xml:space="preserve"> </w:t>
      </w:r>
      <w:r w:rsidR="C0A83CA3" w:rsidRPr="3A935358">
        <w:rPr>
          <w:sz w:val="24"/>
          <w:szCs w:val="24"/>
          <w:lang w:val="en-US"/>
        </w:rPr>
        <w:t>l</w:t>
      </w:r>
      <w:r w:rsidR="5441BB41" w:rsidRPr="02C441E3">
        <w:rPr>
          <w:sz w:val="24"/>
          <w:szCs w:val="24"/>
          <w:lang w:val="en-US"/>
        </w:rPr>
        <w:t>a</w:t>
      </w:r>
      <w:r w:rsidR="9F50F346" w:rsidRPr="828697C2">
        <w:rPr>
          <w:sz w:val="24"/>
          <w:szCs w:val="24"/>
          <w:lang w:val="en-US"/>
        </w:rPr>
        <w:t>n</w:t>
      </w:r>
      <w:r w:rsidR="B294E24B" w:rsidRPr="6F72D9B1">
        <w:rPr>
          <w:sz w:val="24"/>
          <w:szCs w:val="24"/>
          <w:lang w:val="en-US"/>
        </w:rPr>
        <w:t>c</w:t>
      </w:r>
      <w:r w:rsidR="4ABE1A83" w:rsidRPr="EC875B8F">
        <w:rPr>
          <w:sz w:val="24"/>
          <w:szCs w:val="24"/>
          <w:lang w:val="en-US"/>
        </w:rPr>
        <w:t>é</w:t>
      </w:r>
      <w:r w:rsidR="C99EC3A3" w:rsidRPr="39DF0449">
        <w:rPr>
          <w:sz w:val="24"/>
          <w:szCs w:val="24"/>
          <w:lang w:val="en-US"/>
        </w:rPr>
        <w:t xml:space="preserve"> </w:t>
      </w:r>
      <w:r w:rsidR="0D6A4F9F" w:rsidRPr="7E923784">
        <w:rPr>
          <w:sz w:val="24"/>
          <w:szCs w:val="24"/>
          <w:lang w:val="en-US"/>
        </w:rPr>
        <w:t>l</w:t>
      </w:r>
      <w:r w:rsidR="F02D4D0D" w:rsidRPr="E91D0B79">
        <w:rPr>
          <w:sz w:val="24"/>
          <w:szCs w:val="24"/>
          <w:lang w:val="en-US"/>
        </w:rPr>
        <w:t>e</w:t>
      </w:r>
      <w:r w:rsidR="D4E3549F" w:rsidRPr="3C77A544">
        <w:rPr>
          <w:sz w:val="24"/>
          <w:szCs w:val="24"/>
          <w:lang w:val="en-US"/>
        </w:rPr>
        <w:t xml:space="preserve"> </w:t>
      </w:r>
      <w:r w:rsidR="51173DF3" w:rsidRPr="C5D119CE">
        <w:rPr>
          <w:sz w:val="24"/>
          <w:szCs w:val="24"/>
          <w:lang w:val="en-US"/>
        </w:rPr>
        <w:t>2</w:t>
      </w:r>
      <w:r w:rsidR="71100758" w:rsidRPr="DB23D7B8">
        <w:rPr>
          <w:sz w:val="24"/>
          <w:szCs w:val="24"/>
          <w:lang w:val="en-US"/>
        </w:rPr>
        <w:t>2</w:t>
      </w:r>
      <w:r w:rsidR="DDD88361" w:rsidRPr="486CF6A5">
        <w:rPr>
          <w:sz w:val="24"/>
          <w:szCs w:val="24"/>
          <w:lang w:val="en-US"/>
        </w:rPr>
        <w:t xml:space="preserve"> </w:t>
      </w:r>
      <w:r w:rsidR="E743E943" w:rsidRPr="7A3E8133">
        <w:rPr>
          <w:sz w:val="24"/>
          <w:szCs w:val="24"/>
          <w:lang w:val="en-US"/>
        </w:rPr>
        <w:t>J</w:t>
      </w:r>
      <w:r w:rsidR="66B93014" w:rsidRPr="C1404D91">
        <w:rPr>
          <w:sz w:val="24"/>
          <w:szCs w:val="24"/>
          <w:lang w:val="en-US"/>
        </w:rPr>
        <w:t>u</w:t>
      </w:r>
      <w:r w:rsidR="B2983D00" w:rsidRPr="0A892C88">
        <w:rPr>
          <w:sz w:val="24"/>
          <w:szCs w:val="24"/>
          <w:lang w:val="en-US"/>
        </w:rPr>
        <w:t>i</w:t>
      </w:r>
      <w:r w:rsidR="FB956131" w:rsidRPr="C12AAC09">
        <w:rPr>
          <w:sz w:val="24"/>
          <w:szCs w:val="24"/>
          <w:lang w:val="en-US"/>
        </w:rPr>
        <w:t>l</w:t>
      </w:r>
      <w:r w:rsidR="2B65C1B7" w:rsidRPr="178D1732">
        <w:rPr>
          <w:sz w:val="24"/>
          <w:szCs w:val="24"/>
          <w:lang w:val="en-US"/>
        </w:rPr>
        <w:t>l</w:t>
      </w:r>
      <w:r w:rsidR="BDD923B0" w:rsidRPr="2D7CADFA">
        <w:rPr>
          <w:sz w:val="24"/>
          <w:szCs w:val="24"/>
          <w:lang w:val="en-US"/>
        </w:rPr>
        <w:t>e</w:t>
      </w:r>
      <w:r w:rsidR="7B3A8B00" w:rsidRPr="3AC05D93">
        <w:rPr>
          <w:sz w:val="24"/>
          <w:szCs w:val="24"/>
          <w:lang w:val="en-US"/>
        </w:rPr>
        <w:t>t</w:t>
      </w:r>
      <w:r w:rsidR="9AFEF777" w:rsidRPr="07DAC0D7">
        <w:rPr>
          <w:sz w:val="24"/>
          <w:szCs w:val="24"/>
          <w:lang w:val="en-US"/>
        </w:rPr>
        <w:t xml:space="preserve"> </w:t>
      </w:r>
      <w:r w:rsidR="BFB71C65" w:rsidRPr="014FD36B">
        <w:rPr>
          <w:sz w:val="24"/>
          <w:szCs w:val="24"/>
          <w:lang w:val="en-US"/>
        </w:rPr>
        <w:t>2</w:t>
      </w:r>
      <w:r w:rsidR="698B15E9" w:rsidRPr="ED4E35A0">
        <w:rPr>
          <w:sz w:val="24"/>
          <w:szCs w:val="24"/>
          <w:lang w:val="en-US"/>
        </w:rPr>
        <w:t>0</w:t>
      </w:r>
      <w:r w:rsidR="0386B190" w:rsidRPr="DBF0DAE9">
        <w:rPr>
          <w:sz w:val="24"/>
          <w:szCs w:val="24"/>
          <w:lang w:val="en-US"/>
        </w:rPr>
        <w:t>2</w:t>
      </w:r>
      <w:r w:rsidR="1639A26A" w:rsidRPr="7194C7F5">
        <w:rPr>
          <w:sz w:val="24"/>
          <w:szCs w:val="24"/>
          <w:lang w:val="en-US"/>
        </w:rPr>
        <w:t>4</w:t>
      </w:r>
      <w:r w:rsidR="7A650140" w:rsidRPr="FE8966CC">
        <w:rPr>
          <w:sz w:val="24"/>
          <w:szCs w:val="24"/>
          <w:lang w:val="en-US"/>
        </w:rPr>
        <w:t xml:space="preserve"> </w:t>
      </w:r>
      <w:r w:rsidR="21B16203" w:rsidRPr="4DEE7F5F">
        <w:rPr>
          <w:sz w:val="24"/>
          <w:szCs w:val="24"/>
          <w:lang w:val="en-US"/>
        </w:rPr>
        <w:t>à</w:t>
      </w:r>
      <w:r w:rsidR="E65C8014" w:rsidRPr="9B06BD21">
        <w:rPr>
          <w:sz w:val="24"/>
          <w:szCs w:val="24"/>
          <w:lang w:val="en-US"/>
        </w:rPr>
        <w:t xml:space="preserve"> </w:t>
      </w:r>
      <w:r w:rsidR="3C92F8AB" w:rsidRPr="73463837">
        <w:rPr>
          <w:sz w:val="24"/>
          <w:szCs w:val="24"/>
          <w:lang w:val="en-US"/>
        </w:rPr>
        <w:t>l</w:t>
      </w:r>
      <w:r w:rsidR="7DE5B059" w:rsidRPr="F0D6598A">
        <w:rPr>
          <w:sz w:val="24"/>
          <w:szCs w:val="24"/>
          <w:lang w:val="en-US"/>
        </w:rPr>
        <w:t>'</w:t>
      </w:r>
      <w:r w:rsidR="6E2690C6" w:rsidRPr="D02A2B68">
        <w:rPr>
          <w:sz w:val="24"/>
          <w:szCs w:val="24"/>
          <w:lang w:val="en-US"/>
        </w:rPr>
        <w:t>e</w:t>
      </w:r>
      <w:r w:rsidR="F391FC0A" w:rsidRPr="1E0DBE0C">
        <w:rPr>
          <w:sz w:val="24"/>
          <w:szCs w:val="24"/>
          <w:lang w:val="en-US"/>
        </w:rPr>
        <w:t>n</w:t>
      </w:r>
      <w:r w:rsidR="1A560EA2" w:rsidRPr="B655A295">
        <w:rPr>
          <w:sz w:val="24"/>
          <w:szCs w:val="24"/>
          <w:lang w:val="en-US"/>
        </w:rPr>
        <w:t>d</w:t>
      </w:r>
      <w:r w:rsidR="C06206E5" w:rsidRPr="60BCEB81">
        <w:rPr>
          <w:sz w:val="24"/>
          <w:szCs w:val="24"/>
          <w:lang w:val="en-US"/>
        </w:rPr>
        <w:t>r</w:t>
      </w:r>
      <w:r w:rsidR="87B06427" w:rsidRPr="F0E66A41">
        <w:rPr>
          <w:sz w:val="24"/>
          <w:szCs w:val="24"/>
          <w:lang w:val="en-US"/>
        </w:rPr>
        <w:t>o</w:t>
      </w:r>
      <w:r w:rsidR="3AD1265A" w:rsidRPr="32A249B1">
        <w:rPr>
          <w:sz w:val="24"/>
          <w:szCs w:val="24"/>
          <w:lang w:val="en-US"/>
        </w:rPr>
        <w:t>i</w:t>
      </w:r>
      <w:r w:rsidR="8570B7DA" w:rsidRPr="5EAB2751">
        <w:rPr>
          <w:sz w:val="24"/>
          <w:szCs w:val="24"/>
          <w:lang w:val="en-US"/>
        </w:rPr>
        <w:t>t</w:t>
      </w:r>
      <w:r w:rsidR="834CDF5E" w:rsidRPr="C22358FD">
        <w:rPr>
          <w:sz w:val="24"/>
          <w:szCs w:val="24"/>
          <w:lang w:val="en-US"/>
        </w:rPr>
        <w:t xml:space="preserve"> </w:t>
      </w:r>
      <w:r w:rsidR="79C15D46" w:rsidRPr="FF246C3C">
        <w:rPr>
          <w:sz w:val="24"/>
          <w:szCs w:val="24"/>
          <w:lang w:val="en-US"/>
        </w:rPr>
        <w:t>d</w:t>
      </w:r>
      <w:r w:rsidR="12D00C85" w:rsidRPr="68DDABE3">
        <w:rPr>
          <w:sz w:val="24"/>
          <w:szCs w:val="24"/>
          <w:lang w:val="en-US"/>
        </w:rPr>
        <w:t>e</w:t>
      </w:r>
      <w:r w:rsidR="9B5AF741" w:rsidRPr="1E0F5C34">
        <w:rPr>
          <w:sz w:val="24"/>
          <w:szCs w:val="24"/>
          <w:lang w:val="en-US"/>
        </w:rPr>
        <w:t>s</w:t>
      </w:r>
      <w:r w:rsidR="4F17E1CF" w:rsidRPr="5E879B9C">
        <w:rPr>
          <w:sz w:val="24"/>
          <w:szCs w:val="24"/>
          <w:lang w:val="en-US"/>
        </w:rPr>
        <w:t xml:space="preserve"> </w:t>
      </w:r>
      <w:r w:rsidR="9E637868" w:rsidRPr="BA14B11B">
        <w:rPr>
          <w:sz w:val="24"/>
          <w:szCs w:val="24"/>
          <w:lang w:val="en-US"/>
        </w:rPr>
        <w:t>g</w:t>
      </w:r>
      <w:r w:rsidR="FAC27B51" w:rsidRPr="2C3BA617">
        <w:rPr>
          <w:sz w:val="24"/>
          <w:szCs w:val="24"/>
          <w:lang w:val="en-US"/>
        </w:rPr>
        <w:t>o</w:t>
      </w:r>
      <w:r w:rsidR="33A9DEAB" w:rsidRPr="648D4BCF">
        <w:rPr>
          <w:sz w:val="24"/>
          <w:szCs w:val="24"/>
          <w:lang w:val="en-US"/>
        </w:rPr>
        <w:t>u</w:t>
      </w:r>
      <w:r w:rsidR="5B0F9B73" w:rsidRPr="524A1B9B">
        <w:rPr>
          <w:sz w:val="24"/>
          <w:szCs w:val="24"/>
          <w:lang w:val="en-US"/>
        </w:rPr>
        <w:t>ver</w:t>
      </w:r>
      <w:r w:rsidR="F0CD320D" w:rsidRPr="2546FCDF">
        <w:rPr>
          <w:sz w:val="24"/>
          <w:szCs w:val="24"/>
          <w:lang w:val="en-US"/>
        </w:rPr>
        <w:t>n</w:t>
      </w:r>
      <w:r w:rsidR="FD49A7E0" w:rsidRPr="ABC9747F">
        <w:rPr>
          <w:sz w:val="24"/>
          <w:szCs w:val="24"/>
          <w:lang w:val="en-US"/>
        </w:rPr>
        <w:t>a</w:t>
      </w:r>
      <w:r w:rsidR="53A9FCFB" w:rsidRPr="3FDD34F2">
        <w:rPr>
          <w:sz w:val="24"/>
          <w:szCs w:val="24"/>
          <w:lang w:val="en-US"/>
        </w:rPr>
        <w:t>n</w:t>
      </w:r>
      <w:r w:rsidR="DF9C3497" w:rsidRPr="0B19395E">
        <w:rPr>
          <w:sz w:val="24"/>
          <w:szCs w:val="24"/>
          <w:lang w:val="en-US"/>
        </w:rPr>
        <w:t>t</w:t>
      </w:r>
      <w:r w:rsidR="AEEC212C" w:rsidRPr="39837FA7">
        <w:rPr>
          <w:sz w:val="24"/>
          <w:szCs w:val="24"/>
          <w:lang w:val="en-US"/>
        </w:rPr>
        <w:t>s</w:t>
      </w:r>
      <w:r w:rsidR="2CC96B2C" w:rsidRPr="D56F953C">
        <w:rPr>
          <w:sz w:val="24"/>
          <w:szCs w:val="24"/>
          <w:lang w:val="en-US"/>
        </w:rPr>
        <w:t>,</w:t>
      </w:r>
      <w:r w:rsidR="D6597BD7" w:rsidRPr="E3EF437A">
        <w:rPr>
          <w:sz w:val="24"/>
          <w:szCs w:val="24"/>
          <w:lang w:val="en-US"/>
        </w:rPr>
        <w:t xml:space="preserve"> </w:t>
      </w:r>
      <w:r w:rsidR="19C19D95" w:rsidRPr="2933CE5D">
        <w:rPr>
          <w:sz w:val="24"/>
          <w:szCs w:val="24"/>
          <w:lang w:val="en-US"/>
        </w:rPr>
        <w:t>d</w:t>
      </w:r>
      <w:r w:rsidR="E06C4388" w:rsidRPr="BC55F3B6">
        <w:rPr>
          <w:sz w:val="24"/>
          <w:szCs w:val="24"/>
          <w:lang w:val="en-US"/>
        </w:rPr>
        <w:t>e</w:t>
      </w:r>
      <w:r w:rsidR="E5600B0B" w:rsidRPr="7151C1A0">
        <w:rPr>
          <w:sz w:val="24"/>
          <w:szCs w:val="24"/>
          <w:lang w:val="en-US"/>
        </w:rPr>
        <w:t>s</w:t>
      </w:r>
      <w:r w:rsidR="51FC286C" w:rsidRPr="A2334120">
        <w:rPr>
          <w:sz w:val="24"/>
          <w:szCs w:val="24"/>
          <w:lang w:val="en-US"/>
        </w:rPr>
        <w:t xml:space="preserve"> </w:t>
      </w:r>
      <w:r w:rsidR="32138BA7" w:rsidRPr="396663F0">
        <w:rPr>
          <w:sz w:val="24"/>
          <w:szCs w:val="24"/>
          <w:lang w:val="en-US"/>
        </w:rPr>
        <w:t>p</w:t>
      </w:r>
      <w:r w:rsidR="CB6FC14D" w:rsidRPr="F136683A">
        <w:rPr>
          <w:sz w:val="24"/>
          <w:szCs w:val="24"/>
          <w:lang w:val="en-US"/>
        </w:rPr>
        <w:t>a</w:t>
      </w:r>
      <w:r w:rsidR="53D1196B" w:rsidRPr="1CCC1E1F">
        <w:rPr>
          <w:sz w:val="24"/>
          <w:szCs w:val="24"/>
          <w:lang w:val="en-US"/>
        </w:rPr>
        <w:t>r</w:t>
      </w:r>
      <w:r w:rsidR="CFE1AB37" w:rsidRPr="06D92F7B">
        <w:rPr>
          <w:sz w:val="24"/>
          <w:szCs w:val="24"/>
          <w:lang w:val="en-US"/>
        </w:rPr>
        <w:t>t</w:t>
      </w:r>
      <w:r w:rsidR="F90B236E" w:rsidRPr="E499EEFF">
        <w:rPr>
          <w:sz w:val="24"/>
          <w:szCs w:val="24"/>
          <w:lang w:val="en-US"/>
        </w:rPr>
        <w:t>i</w:t>
      </w:r>
      <w:r w:rsidR="E4686115" w:rsidRPr="419EAB14">
        <w:rPr>
          <w:sz w:val="24"/>
          <w:szCs w:val="24"/>
          <w:lang w:val="en-US"/>
        </w:rPr>
        <w:t>s</w:t>
      </w:r>
      <w:r w:rsidR="FBDB3B17" w:rsidRPr="305454A9">
        <w:rPr>
          <w:sz w:val="24"/>
          <w:szCs w:val="24"/>
          <w:lang w:val="en-US"/>
        </w:rPr>
        <w:t xml:space="preserve"> </w:t>
      </w:r>
      <w:r w:rsidR="4D1041E5" w:rsidRPr="605FC1F4">
        <w:rPr>
          <w:sz w:val="24"/>
          <w:szCs w:val="24"/>
          <w:lang w:val="en-US"/>
        </w:rPr>
        <w:t>p</w:t>
      </w:r>
      <w:r w:rsidR="5344C4D9" w:rsidRPr="E7A89409">
        <w:rPr>
          <w:sz w:val="24"/>
          <w:szCs w:val="24"/>
          <w:lang w:val="en-US"/>
        </w:rPr>
        <w:t>o</w:t>
      </w:r>
      <w:r w:rsidR="DE24E90B" w:rsidRPr="2D47C3A7">
        <w:rPr>
          <w:sz w:val="24"/>
          <w:szCs w:val="24"/>
          <w:lang w:val="en-US"/>
        </w:rPr>
        <w:t>l</w:t>
      </w:r>
      <w:r w:rsidR="18344174" w:rsidRPr="11F67E26">
        <w:rPr>
          <w:sz w:val="24"/>
          <w:szCs w:val="24"/>
          <w:lang w:val="en-US"/>
        </w:rPr>
        <w:t>itiques</w:t>
      </w:r>
      <w:r w:rsidR="3601C8A0" w:rsidRPr="30E10D8E">
        <w:rPr>
          <w:sz w:val="24"/>
          <w:szCs w:val="24"/>
          <w:lang w:val="en-US"/>
        </w:rPr>
        <w:t xml:space="preserve"> e</w:t>
      </w:r>
      <w:r w:rsidR="75F541EC" w:rsidRPr="B5A7DAC5">
        <w:rPr>
          <w:sz w:val="24"/>
          <w:szCs w:val="24"/>
          <w:lang w:val="en-US"/>
        </w:rPr>
        <w:t>t</w:t>
      </w:r>
      <w:r w:rsidR="689F45D6" w:rsidRPr="06B1166A">
        <w:rPr>
          <w:sz w:val="24"/>
          <w:szCs w:val="24"/>
          <w:lang w:val="en-US"/>
        </w:rPr>
        <w:t xml:space="preserve"> </w:t>
      </w:r>
      <w:r w:rsidR="43824CD2" w:rsidRPr="B0F390C0">
        <w:rPr>
          <w:sz w:val="24"/>
          <w:szCs w:val="24"/>
          <w:lang w:val="en-US"/>
        </w:rPr>
        <w:t>d</w:t>
      </w:r>
      <w:r w:rsidR="740FDF93" w:rsidRPr="D253AB14">
        <w:rPr>
          <w:sz w:val="24"/>
          <w:szCs w:val="24"/>
          <w:lang w:val="en-US"/>
        </w:rPr>
        <w:t>e</w:t>
      </w:r>
      <w:r w:rsidR="947EEAE6" w:rsidRPr="6308B380">
        <w:rPr>
          <w:sz w:val="24"/>
          <w:szCs w:val="24"/>
          <w:lang w:val="en-US"/>
        </w:rPr>
        <w:t xml:space="preserve"> </w:t>
      </w:r>
      <w:r w:rsidR="5DF93FAE" w:rsidRPr="1F2EFB9D">
        <w:rPr>
          <w:sz w:val="24"/>
          <w:szCs w:val="24"/>
          <w:lang w:val="en-US"/>
        </w:rPr>
        <w:t>t</w:t>
      </w:r>
      <w:r w:rsidR="30443ADC" w:rsidRPr="28EBA07E">
        <w:rPr>
          <w:sz w:val="24"/>
          <w:szCs w:val="24"/>
          <w:lang w:val="en-US"/>
        </w:rPr>
        <w:t>o</w:t>
      </w:r>
      <w:r w:rsidR="3A7A8E9E" w:rsidRPr="A88539C5">
        <w:rPr>
          <w:sz w:val="24"/>
          <w:szCs w:val="24"/>
          <w:lang w:val="en-US"/>
        </w:rPr>
        <w:t>u</w:t>
      </w:r>
      <w:r w:rsidR="D9563B16" w:rsidRPr="16E3854B">
        <w:rPr>
          <w:sz w:val="24"/>
          <w:szCs w:val="24"/>
          <w:lang w:val="en-US"/>
        </w:rPr>
        <w:t>s</w:t>
      </w:r>
      <w:r w:rsidR="6D7060A6" w:rsidRPr="00CED9E5">
        <w:rPr>
          <w:sz w:val="24"/>
          <w:szCs w:val="24"/>
          <w:lang w:val="en-US"/>
        </w:rPr>
        <w:t xml:space="preserve"> </w:t>
      </w:r>
      <w:r w:rsidR="F3DF99B6" w:rsidRPr="7DA8D00B">
        <w:rPr>
          <w:sz w:val="24"/>
          <w:szCs w:val="24"/>
          <w:lang w:val="en-US"/>
        </w:rPr>
        <w:t>l</w:t>
      </w:r>
      <w:r w:rsidR="1582E372" w:rsidRPr="F261889A">
        <w:rPr>
          <w:sz w:val="24"/>
          <w:szCs w:val="24"/>
          <w:lang w:val="en-US"/>
        </w:rPr>
        <w:t>e</w:t>
      </w:r>
      <w:r w:rsidR="38614CAD" w:rsidRPr="9E5F821E">
        <w:rPr>
          <w:sz w:val="24"/>
          <w:szCs w:val="24"/>
          <w:lang w:val="en-US"/>
        </w:rPr>
        <w:t>s</w:t>
      </w:r>
      <w:r w:rsidR="D3D3758F" w:rsidRPr="31F4F260">
        <w:rPr>
          <w:sz w:val="24"/>
          <w:szCs w:val="24"/>
          <w:lang w:val="en-US"/>
        </w:rPr>
        <w:t xml:space="preserve"> </w:t>
      </w:r>
      <w:r w:rsidR="4A9F2923" w:rsidRPr="56582440">
        <w:rPr>
          <w:sz w:val="24"/>
          <w:szCs w:val="24"/>
          <w:lang w:val="en-US"/>
        </w:rPr>
        <w:t>c</w:t>
      </w:r>
      <w:r w:rsidR="3924B8F5" w:rsidRPr="04286243">
        <w:rPr>
          <w:sz w:val="24"/>
          <w:szCs w:val="24"/>
          <w:lang w:val="en-US"/>
        </w:rPr>
        <w:t>i</w:t>
      </w:r>
      <w:r w:rsidR="C942B5C1" w:rsidRPr="A05F8EDF">
        <w:rPr>
          <w:sz w:val="24"/>
          <w:szCs w:val="24"/>
          <w:lang w:val="en-US"/>
        </w:rPr>
        <w:t>t</w:t>
      </w:r>
      <w:r w:rsidR="B6057AC2" w:rsidRPr="C30C5802">
        <w:rPr>
          <w:sz w:val="24"/>
          <w:szCs w:val="24"/>
          <w:lang w:val="en-US"/>
        </w:rPr>
        <w:t>o</w:t>
      </w:r>
      <w:r w:rsidR="1ED75EB6" w:rsidRPr="994BC7C2">
        <w:rPr>
          <w:sz w:val="24"/>
          <w:szCs w:val="24"/>
          <w:lang w:val="en-US"/>
        </w:rPr>
        <w:t>y</w:t>
      </w:r>
      <w:r w:rsidR="E798A1A5" w:rsidRPr="4C578BC7">
        <w:rPr>
          <w:sz w:val="24"/>
          <w:szCs w:val="24"/>
          <w:lang w:val="en-US"/>
        </w:rPr>
        <w:t>e</w:t>
      </w:r>
      <w:r w:rsidR="569EBF09" w:rsidRPr="041DD9FA">
        <w:rPr>
          <w:sz w:val="24"/>
          <w:szCs w:val="24"/>
          <w:lang w:val="en-US"/>
        </w:rPr>
        <w:t>n</w:t>
      </w:r>
      <w:r w:rsidR="472AB547" w:rsidRPr="BE59A9B5">
        <w:rPr>
          <w:sz w:val="24"/>
          <w:szCs w:val="24"/>
          <w:lang w:val="en-US"/>
        </w:rPr>
        <w:t>s</w:t>
      </w:r>
      <w:r w:rsidR="4F0B9237" w:rsidRPr="2B7F0DB6">
        <w:rPr>
          <w:sz w:val="24"/>
          <w:szCs w:val="24"/>
          <w:lang w:val="en-US"/>
        </w:rPr>
        <w:t>,</w:t>
      </w:r>
      <w:r w:rsidR="98B2C62C" w:rsidRPr="74C8DB1E">
        <w:rPr>
          <w:sz w:val="24"/>
          <w:szCs w:val="24"/>
          <w:lang w:val="en-US"/>
        </w:rPr>
        <w:t xml:space="preserve"> </w:t>
      </w:r>
      <w:r w:rsidR="CA9AC4B0" w:rsidRPr="D864E70C">
        <w:rPr>
          <w:sz w:val="24"/>
          <w:szCs w:val="24"/>
          <w:lang w:val="en-US"/>
        </w:rPr>
        <w:t>l</w:t>
      </w:r>
      <w:r w:rsidR="9AFFC960" w:rsidRPr="CB3448B7">
        <w:rPr>
          <w:sz w:val="24"/>
          <w:szCs w:val="24"/>
          <w:lang w:val="en-US"/>
        </w:rPr>
        <w:t>'</w:t>
      </w:r>
      <w:r w:rsidR="18A0D897" w:rsidRPr="FD4E2B4E">
        <w:rPr>
          <w:sz w:val="24"/>
          <w:szCs w:val="24"/>
          <w:lang w:val="en-US"/>
        </w:rPr>
        <w:t>A</w:t>
      </w:r>
      <w:r w:rsidR="22E4085D" w:rsidRPr="D38F8307">
        <w:rPr>
          <w:sz w:val="24"/>
          <w:szCs w:val="24"/>
          <w:lang w:val="en-US"/>
        </w:rPr>
        <w:t>D</w:t>
      </w:r>
      <w:r w:rsidR="5E9541A1" w:rsidRPr="EBA5CEC2">
        <w:rPr>
          <w:sz w:val="24"/>
          <w:szCs w:val="24"/>
          <w:lang w:val="en-US"/>
        </w:rPr>
        <w:t>D</w:t>
      </w:r>
      <w:r w:rsidR="6D5BD746" w:rsidRPr="B43885B6">
        <w:rPr>
          <w:sz w:val="24"/>
          <w:szCs w:val="24"/>
          <w:lang w:val="en-US"/>
        </w:rPr>
        <w:t>I</w:t>
      </w:r>
      <w:r w:rsidR="507EEDDE" w:rsidRPr="8458E2D3">
        <w:rPr>
          <w:sz w:val="24"/>
          <w:szCs w:val="24"/>
          <w:lang w:val="en-US"/>
        </w:rPr>
        <w:t xml:space="preserve"> </w:t>
      </w:r>
      <w:r w:rsidR="E7EF24E6" w:rsidRPr="93BE129F">
        <w:rPr>
          <w:sz w:val="24"/>
          <w:szCs w:val="24"/>
          <w:lang w:val="en-US"/>
        </w:rPr>
        <w:t>r</w:t>
      </w:r>
      <w:r w:rsidR="4129B59D" w:rsidRPr="6F8E50A3">
        <w:rPr>
          <w:sz w:val="24"/>
          <w:szCs w:val="24"/>
          <w:lang w:val="en-US"/>
        </w:rPr>
        <w:t>a</w:t>
      </w:r>
      <w:r w:rsidR="DF3B1441" w:rsidRPr="24BFB788">
        <w:rPr>
          <w:sz w:val="24"/>
          <w:szCs w:val="24"/>
          <w:lang w:val="en-US"/>
        </w:rPr>
        <w:t>p</w:t>
      </w:r>
      <w:r w:rsidR="9B152375" w:rsidRPr="A6EB8F35">
        <w:rPr>
          <w:sz w:val="24"/>
          <w:szCs w:val="24"/>
          <w:lang w:val="en-US"/>
        </w:rPr>
        <w:t>p</w:t>
      </w:r>
      <w:r w:rsidR="F863A21E" w:rsidRPr="5A7F8281">
        <w:rPr>
          <w:sz w:val="24"/>
          <w:szCs w:val="24"/>
          <w:lang w:val="en-US"/>
        </w:rPr>
        <w:t>e</w:t>
      </w:r>
      <w:r w:rsidR="59C989F4" w:rsidRPr="7BE665C6">
        <w:rPr>
          <w:sz w:val="24"/>
          <w:szCs w:val="24"/>
          <w:lang w:val="en-US"/>
        </w:rPr>
        <w:t>l</w:t>
      </w:r>
      <w:r w:rsidR="D7E1EF15" w:rsidRPr="7CE4CB86">
        <w:rPr>
          <w:sz w:val="24"/>
          <w:szCs w:val="24"/>
          <w:lang w:val="en-US"/>
        </w:rPr>
        <w:t>l</w:t>
      </w:r>
      <w:r w:rsidR="21DCF452" w:rsidRPr="EAA45E45">
        <w:rPr>
          <w:sz w:val="24"/>
          <w:szCs w:val="24"/>
          <w:lang w:val="en-US"/>
        </w:rPr>
        <w:t>e</w:t>
      </w:r>
      <w:r w:rsidR="B53A12BF" w:rsidRPr="FF185D29">
        <w:rPr>
          <w:sz w:val="24"/>
          <w:szCs w:val="24"/>
          <w:lang w:val="en-US"/>
        </w:rPr>
        <w:t xml:space="preserve"> </w:t>
      </w:r>
      <w:r w:rsidR="E1F47938" w:rsidRPr="9E07CF5B">
        <w:rPr>
          <w:sz w:val="24"/>
          <w:szCs w:val="24"/>
          <w:lang w:val="en-US"/>
        </w:rPr>
        <w:t>q</w:t>
      </w:r>
      <w:r w:rsidR="F0D668E7" w:rsidRPr="924D3A15">
        <w:rPr>
          <w:sz w:val="24"/>
          <w:szCs w:val="24"/>
          <w:lang w:val="en-US"/>
        </w:rPr>
        <w:t>u</w:t>
      </w:r>
      <w:r w:rsidR="42203999" w:rsidRPr="69CF4130">
        <w:rPr>
          <w:sz w:val="24"/>
          <w:szCs w:val="24"/>
          <w:lang w:val="en-US"/>
        </w:rPr>
        <w:t>'</w:t>
      </w:r>
      <w:r w:rsidR="681E6F90" w:rsidRPr="917A1B27">
        <w:rPr>
          <w:sz w:val="24"/>
          <w:szCs w:val="24"/>
          <w:lang w:val="en-US"/>
        </w:rPr>
        <w:t>i</w:t>
      </w:r>
      <w:r w:rsidRPr="C88A8BBE">
        <w:rPr>
          <w:sz w:val="24"/>
          <w:szCs w:val="24"/>
        </w:rPr>
        <w:t>l est impératif de travailler pour le bien-être du peuple togolais, en répondant aux besoins essentiels tels que la sécurité, l'amélioration des conditions de vie, et la consolidation de la démocratie.</w:t>
      </w:r>
    </w:p>
    <w:p>
      <w:pPr>
        <w:pStyle w:val="style0"/>
        <w:spacing w:after="160" w:lineRule="auto" w:line="259"/>
        <w:jc w:val="both"/>
        <w:rPr>
          <w:sz w:val="24"/>
          <w:szCs w:val="24"/>
        </w:rPr>
      </w:pPr>
      <w:r w:rsidRPr="07C71A02">
        <w:rPr>
          <w:sz w:val="24"/>
          <w:szCs w:val="24"/>
        </w:rPr>
        <w:t>Notre parti, fidèle à ses principes de justice, d'équité et de liberté, restera vigilant et mobilisé pour défendre les droits du peuple togolais et pour œuvrer à l'avènement d'un Togo libre, démocratique et prospère.</w:t>
      </w:r>
    </w:p>
    <w:p>
      <w:pPr>
        <w:pStyle w:val="style0"/>
        <w:spacing w:after="160" w:lineRule="auto" w:line="259"/>
        <w:rPr>
          <w:sz w:val="24"/>
          <w:szCs w:val="24"/>
        </w:rPr>
      </w:pPr>
      <w:r w:rsidRPr="DDD4BC59">
        <w:rPr>
          <w:sz w:val="24"/>
          <w:szCs w:val="24"/>
        </w:rPr>
        <w:t xml:space="preserve">                                                                   Fait à Lomé, le 21 Août 2</w:t>
      </w:r>
      <w:r w:rsidR="67A7D807" w:rsidRPr="668D2053">
        <w:rPr>
          <w:sz w:val="24"/>
          <w:szCs w:val="24"/>
          <w:lang w:val="en-US"/>
        </w:rPr>
        <w:t>0</w:t>
      </w:r>
      <w:r w:rsidRPr="F6F64882">
        <w:rPr>
          <w:sz w:val="24"/>
          <w:szCs w:val="24"/>
        </w:rPr>
        <w:t>24</w:t>
      </w:r>
    </w:p>
    <w:p>
      <w:pPr>
        <w:pStyle w:val="style0"/>
        <w:spacing w:after="160" w:lineRule="auto" w:line="259"/>
        <w:rPr>
          <w:sz w:val="24"/>
          <w:szCs w:val="24"/>
        </w:rPr>
      </w:pPr>
      <w:r w:rsidRPr="EDDC5ECD">
        <w:rPr>
          <w:sz w:val="24"/>
          <w:szCs w:val="24"/>
        </w:rPr>
        <w:t xml:space="preserve">                                                                   Pour le Bureau National </w:t>
      </w:r>
    </w:p>
    <w:p>
      <w:pPr>
        <w:pStyle w:val="style0"/>
        <w:spacing w:after="160" w:lineRule="auto" w:line="259"/>
        <w:rPr>
          <w:sz w:val="24"/>
          <w:szCs w:val="24"/>
        </w:rPr>
      </w:pPr>
      <w:r w:rsidRPr="64729996">
        <w:rPr>
          <w:sz w:val="24"/>
          <w:szCs w:val="24"/>
        </w:rPr>
        <w:t xml:space="preserve">                                                                   La Première Vice-présidente</w:t>
      </w:r>
    </w:p>
    <w:p>
      <w:pPr>
        <w:pStyle w:val="style0"/>
        <w:spacing w:after="160" w:lineRule="auto" w:line="259"/>
        <w:rPr>
          <w:sz w:val="24"/>
          <w:szCs w:val="24"/>
        </w:rPr>
      </w:pPr>
      <w:r w:rsidRPr="54EE807E">
        <w:rPr>
          <w:sz w:val="24"/>
          <w:szCs w:val="24"/>
        </w:rPr>
        <w:t xml:space="preserve"> </w:t>
      </w:r>
    </w:p>
    <w:p>
      <w:pPr>
        <w:pStyle w:val="style0"/>
        <w:spacing w:after="160" w:lineRule="auto" w:line="259"/>
        <w:rPr>
          <w:sz w:val="24"/>
          <w:szCs w:val="24"/>
          <w:lang w:val="en-CA"/>
        </w:rPr>
      </w:pPr>
      <w:r w:rsidRPr="66656B64">
        <w:rPr>
          <w:sz w:val="24"/>
          <w:szCs w:val="24"/>
        </w:rPr>
        <w:t xml:space="preserve">                                                                     </w:t>
      </w:r>
      <w:r w:rsidRPr="57E1A69A">
        <w:rPr>
          <w:sz w:val="24"/>
          <w:szCs w:val="24"/>
          <w:lang w:val="en-CA"/>
        </w:rPr>
        <w:t>KOUPOKPA ISSOLEMO</w:t>
      </w:r>
    </w:p>
    <w:p>
      <w:pPr>
        <w:pStyle w:val="style0"/>
        <w:spacing w:after="160" w:lineRule="auto" w:line="240"/>
        <w:jc w:val="both"/>
        <w:rPr>
          <w:rFonts w:cs="Calibri"/>
          <w:sz w:val="24"/>
          <w:szCs w:val="24"/>
        </w:rPr>
      </w:pPr>
    </w:p>
    <w:p>
      <w:pPr>
        <w:pStyle w:val="style0"/>
        <w:spacing w:after="160" w:lineRule="auto" w:line="240"/>
        <w:jc w:val="both"/>
        <w:rPr>
          <w:rFonts w:cs="Calibri"/>
          <w:sz w:val="24"/>
          <w:szCs w:val="24"/>
        </w:rPr>
      </w:pPr>
    </w:p>
    <w:p>
      <w:pPr>
        <w:pStyle w:val="style0"/>
        <w:spacing w:after="160" w:lineRule="auto" w:line="240"/>
        <w:jc w:val="both"/>
        <w:rPr>
          <w:rFonts w:cs="Calibri"/>
          <w:sz w:val="24"/>
          <w:szCs w:val="24"/>
        </w:rPr>
      </w:pPr>
    </w:p>
    <w:p>
      <w:pPr>
        <w:pStyle w:val="style0"/>
        <w:spacing w:after="160" w:lineRule="auto" w:line="240"/>
        <w:jc w:val="both"/>
        <w:rPr>
          <w:rFonts w:cs="Calibri"/>
          <w:sz w:val="24"/>
          <w:szCs w:val="24"/>
        </w:rPr>
      </w:pPr>
    </w:p>
    <w:p>
      <w:pPr>
        <w:pStyle w:val="style0"/>
        <w:spacing w:after="160" w:lineRule="auto" w:line="240"/>
        <w:jc w:val="both"/>
        <w:rPr>
          <w:rFonts w:cs="Calibri"/>
          <w:sz w:val="24"/>
          <w:szCs w:val="24"/>
        </w:rPr>
      </w:pPr>
    </w:p>
    <w:p>
      <w:pPr>
        <w:pStyle w:val="style0"/>
        <w:spacing w:after="160" w:lineRule="auto" w:line="240"/>
        <w:jc w:val="both"/>
        <w:rPr>
          <w:rFonts w:cs="Calibri"/>
          <w:sz w:val="24"/>
          <w:szCs w:val="24"/>
        </w:rPr>
      </w:pPr>
    </w:p>
    <w:p>
      <w:pPr>
        <w:pStyle w:val="style0"/>
        <w:spacing w:after="160" w:lineRule="auto" w:line="240"/>
        <w:jc w:val="both"/>
        <w:rPr>
          <w:rFonts w:cs="Calibri"/>
          <w:b/>
          <w:bCs/>
          <w:sz w:val="28"/>
          <w:szCs w:val="28"/>
        </w:rPr>
      </w:pPr>
    </w:p>
    <w:sectPr>
      <w:footerReference w:type="default" r:id="rId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Segoe UI">
    <w:altName w:val="Segoe UI"/>
    <w:panose1 w:val="020b0502040002020203"/>
    <w:charset w:val="00"/>
    <w:family w:val="swiss"/>
    <w:pitch w:val="default"/>
    <w:sig w:usb0="E4002EFF" w:usb1="C000E47F" w:usb2="00000009" w:usb3="00000000" w:csb0="200001FF" w:csb1="00000000"/>
  </w:font>
  <w:font w:name="Broadway">
    <w:altName w:val="Broadway"/>
    <w:panose1 w:val="04040905080002020502"/>
    <w:charset w:val="00"/>
    <w:family w:val="decorative"/>
    <w:pitch w:val="variable"/>
    <w:sig w:usb0="000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rFonts w:ascii="Times New Roman" w:cs="Times New Roman" w:hAnsi="Times New Roman"/>
        <w:color w:val="000000"/>
        <w:sz w:val="20"/>
        <w:szCs w:val="20"/>
        <w:lang w:val="en-US"/>
      </w:rPr>
      <w:t xml:space="preserve">email </w:t>
    </w:r>
    <w:r>
      <w:rPr>
        <w:rFonts w:ascii="Times New Roman" w:cs="Times New Roman" w:hAnsi="Times New Roman"/>
        <w:sz w:val="20"/>
        <w:szCs w:val="20"/>
        <w:lang w:val="en-US"/>
      </w:rPr>
      <w:t xml:space="preserve">: </w:t>
    </w:r>
    <w:r>
      <w:rPr/>
      <w:fldChar w:fldCharType="begin"/>
    </w:r>
    <w:r>
      <w:instrText xml:space="preserve"> HYPERLINK "mailto:addi.togo91@gmail.com" </w:instrText>
    </w:r>
    <w:r>
      <w:rPr/>
      <w:fldChar w:fldCharType="separate"/>
    </w:r>
    <w:r>
      <w:rPr>
        <w:rStyle w:val="style85"/>
        <w:rFonts w:ascii="Times New Roman" w:cs="Times New Roman" w:hAnsi="Times New Roman"/>
        <w:color w:val="auto"/>
        <w:sz w:val="20"/>
        <w:szCs w:val="20"/>
        <w:lang w:val="en-US"/>
      </w:rPr>
      <w:t>addi.togo91@gmail.com</w:t>
    </w:r>
    <w:r>
      <w:rPr/>
      <w:fldChar w:fldCharType="end"/>
    </w:r>
    <w:r>
      <w:rPr>
        <w:rFonts w:ascii="Times New Roman" w:cs="Times New Roman" w:hAnsi="Times New Roman"/>
        <w:color w:val="000000"/>
        <w:sz w:val="20"/>
        <w:szCs w:val="20"/>
        <w:lang w:val="en-US"/>
      </w:rPr>
      <w:t>, Tel: 93 26 72 35/ 90 00 97 81</w:t>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4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efaultTabStop w:val="708"/>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CA" w:bidi="ar-SA" w:eastAsia="en-CA"/>
      </w:rPr>
    </w:rPrDefault>
    <w:pPrDefault>
      <w:pPr/>
    </w:pPrDefault>
  </w:docDefaults>
  <w:style w:type="paragraph" w:default="1" w:styleId="style0">
    <w:name w:val="Normal"/>
    <w:next w:val="style0"/>
    <w:qFormat/>
    <w:pPr>
      <w:spacing w:after="200" w:lineRule="auto" w:line="276"/>
    </w:pPr>
    <w:rPr>
      <w:rFonts w:cs="SimSun"/>
      <w:sz w:val="22"/>
      <w:szCs w:val="22"/>
      <w:lang w:val="fr-FR"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qFormat/>
    <w:uiPriority w:val="99"/>
    <w:rPr>
      <w:color w:val="0000ff"/>
      <w:u w:val="single"/>
    </w:rPr>
  </w:style>
  <w:style w:type="character" w:styleId="style39">
    <w:name w:val="annotation reference"/>
    <w:basedOn w:val="style65"/>
    <w:next w:val="style39"/>
    <w:qFormat/>
    <w:uiPriority w:val="99"/>
    <w:rPr>
      <w:sz w:val="16"/>
      <w:szCs w:val="16"/>
    </w:rPr>
  </w:style>
  <w:style w:type="paragraph" w:styleId="style106">
    <w:name w:val="annotation subject"/>
    <w:basedOn w:val="style30"/>
    <w:next w:val="style30"/>
    <w:link w:val="style4101"/>
    <w:qFormat/>
    <w:uiPriority w:val="99"/>
    <w:pPr/>
    <w:rPr>
      <w:b/>
      <w:bCs/>
    </w:rPr>
  </w:style>
  <w:style w:type="paragraph" w:styleId="style30">
    <w:name w:val="annotation text"/>
    <w:basedOn w:val="style0"/>
    <w:next w:val="style30"/>
    <w:link w:val="style4100"/>
    <w:qFormat/>
    <w:uiPriority w:val="99"/>
    <w:pPr>
      <w:spacing w:lineRule="auto" w:line="240"/>
    </w:pPr>
    <w:rPr>
      <w:sz w:val="20"/>
      <w:szCs w:val="20"/>
    </w:rPr>
  </w:style>
  <w:style w:type="paragraph" w:styleId="style153">
    <w:name w:val="Balloon Text"/>
    <w:basedOn w:val="style0"/>
    <w:next w:val="style153"/>
    <w:link w:val="style4097"/>
    <w:qFormat/>
    <w:uiPriority w:val="99"/>
    <w:pPr>
      <w:spacing w:after="0" w:lineRule="auto" w:line="240"/>
    </w:pPr>
    <w:rPr>
      <w:rFonts w:ascii="Tahoma" w:cs="Tahoma" w:hAnsi="Tahoma"/>
      <w:sz w:val="16"/>
      <w:szCs w:val="16"/>
    </w:rPr>
  </w:style>
  <w:style w:type="paragraph" w:styleId="style32">
    <w:name w:val="footer"/>
    <w:basedOn w:val="style0"/>
    <w:next w:val="style32"/>
    <w:link w:val="style4099"/>
    <w:qFormat/>
    <w:uiPriority w:val="99"/>
    <w:pPr>
      <w:tabs>
        <w:tab w:val="center" w:leader="none" w:pos="4536"/>
        <w:tab w:val="right" w:leader="none" w:pos="9072"/>
      </w:tabs>
      <w:spacing w:after="0" w:lineRule="auto" w:line="240"/>
    </w:pPr>
    <w:rPr/>
  </w:style>
  <w:style w:type="paragraph" w:styleId="style31">
    <w:name w:val="header"/>
    <w:basedOn w:val="style0"/>
    <w:next w:val="style31"/>
    <w:link w:val="style4098"/>
    <w:qFormat/>
    <w:uiPriority w:val="99"/>
    <w:pPr>
      <w:tabs>
        <w:tab w:val="center" w:leader="none" w:pos="4536"/>
        <w:tab w:val="right" w:leader="none" w:pos="9072"/>
      </w:tabs>
      <w:spacing w:after="0" w:lineRule="auto" w:line="240"/>
    </w:pPr>
    <w:rPr/>
  </w:style>
  <w:style w:type="paragraph" w:styleId="style157">
    <w:name w:val="No Spacing"/>
    <w:next w:val="style157"/>
    <w:qFormat/>
    <w:uiPriority w:val="1"/>
    <w:pPr/>
    <w:rPr>
      <w:rFonts w:cs="SimSun" w:eastAsia="SimSun"/>
      <w:sz w:val="22"/>
      <w:szCs w:val="22"/>
      <w:lang w:val="fr-FR" w:eastAsia="fr-FR"/>
    </w:rPr>
  </w:style>
  <w:style w:type="character" w:customStyle="1" w:styleId="style4097">
    <w:name w:val="Texte de bulles Car"/>
    <w:basedOn w:val="style65"/>
    <w:next w:val="style4097"/>
    <w:link w:val="style153"/>
    <w:qFormat/>
    <w:uiPriority w:val="99"/>
    <w:rPr>
      <w:rFonts w:ascii="Tahoma" w:cs="Tahoma" w:hAnsi="Tahoma"/>
      <w:sz w:val="16"/>
      <w:szCs w:val="16"/>
    </w:rPr>
  </w:style>
  <w:style w:type="character" w:customStyle="1" w:styleId="style4098">
    <w:name w:val="En-tête Car"/>
    <w:basedOn w:val="style65"/>
    <w:next w:val="style4098"/>
    <w:link w:val="style31"/>
    <w:qFormat/>
    <w:uiPriority w:val="99"/>
  </w:style>
  <w:style w:type="character" w:customStyle="1" w:styleId="style4099">
    <w:name w:val="Pied de page Car"/>
    <w:basedOn w:val="style65"/>
    <w:next w:val="style4099"/>
    <w:link w:val="style32"/>
    <w:qFormat/>
    <w:uiPriority w:val="99"/>
  </w:style>
  <w:style w:type="paragraph" w:styleId="style179">
    <w:name w:val="List Paragraph"/>
    <w:basedOn w:val="style0"/>
    <w:next w:val="style179"/>
    <w:qFormat/>
    <w:uiPriority w:val="34"/>
    <w:pPr>
      <w:ind w:left="720"/>
      <w:contextualSpacing/>
    </w:pPr>
    <w:rPr/>
  </w:style>
  <w:style w:type="character" w:customStyle="1" w:styleId="style4100">
    <w:name w:val="Commentaire Car"/>
    <w:basedOn w:val="style65"/>
    <w:next w:val="style4100"/>
    <w:link w:val="style30"/>
    <w:qFormat/>
    <w:uiPriority w:val="99"/>
    <w:rPr>
      <w:sz w:val="20"/>
      <w:szCs w:val="20"/>
    </w:rPr>
  </w:style>
  <w:style w:type="character" w:customStyle="1" w:styleId="style4101">
    <w:name w:val="Objet du commentaire Car"/>
    <w:basedOn w:val="style4100"/>
    <w:next w:val="style4101"/>
    <w:link w:val="style106"/>
    <w:qFormat/>
    <w:uiPriority w:val="99"/>
    <w:rPr>
      <w:b/>
      <w:bCs/>
      <w:sz w:val="20"/>
      <w:szCs w:val="20"/>
    </w:rPr>
  </w:style>
  <w:style w:type="table" w:styleId="style154">
    <w:name w:val="Table Grid"/>
    <w:basedOn w:val="style105"/>
    <w:next w:val="style154"/>
    <w:qFormat/>
    <w:uiPriority w:val="39"/>
    <w:pPr/>
    <w:rPr>
      <w:rFonts w:cs="SimSun"/>
      <w:kern w:val="2"/>
      <w:sz w:val="22"/>
      <w:szCs w:val="22"/>
      <w:lang w:eastAsia="en-US"/>
      <w14:ligatures xmlns:w14="http://schemas.microsoft.com/office/word/2010/wordml"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02">
    <w:name w:val="Révision1"/>
    <w:next w:val="style4102"/>
    <w:uiPriority w:val="99"/>
    <w:pPr/>
    <w:rPr>
      <w:rFonts w:cs="SimSun"/>
      <w:sz w:val="22"/>
      <w:szCs w:val="22"/>
      <w:lang w:val="fr-FR" w:eastAsia="en-US"/>
    </w:rPr>
  </w:style>
  <w:style w:type="paragraph" w:customStyle="1" w:styleId="style4103">
    <w:name w:val="Révision2"/>
    <w:next w:val="style4103"/>
    <w:uiPriority w:val="99"/>
    <w:pPr/>
    <w:rPr>
      <w:rFonts w:cs="SimSun"/>
      <w:sz w:val="22"/>
      <w:szCs w:val="22"/>
      <w:lang w:val="fr-FR" w:eastAsia="en-US"/>
    </w:rPr>
  </w:style>
  <w:style w:type="paragraph" w:styleId="style178">
    <w:name w:val="Revision"/>
    <w:next w:val="style178"/>
    <w:uiPriority w:val="99"/>
    <w:pPr/>
    <w:rPr>
      <w:rFonts w:cs="SimSun"/>
      <w:sz w:val="22"/>
      <w:szCs w:val="22"/>
      <w:lang w:val="fr-FR"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405</Words>
  <Pages>2</Pages>
  <Characters>2341</Characters>
  <Application>WPS Office</Application>
  <DocSecurity>0</DocSecurity>
  <Paragraphs>26</Paragraphs>
  <ScaleCrop>false</ScaleCrop>
  <LinksUpToDate>false</LinksUpToDate>
  <CharactersWithSpaces>3005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2024-08-22T11:08:00Z</dcterms:created>
  <dc:creator>GOGUE</dc:creator>
  <lastModifiedBy>TECNO CE8</lastModifiedBy>
  <dcterms:modified xsi:type="dcterms:W3CDTF">2024-08-22T12:45:35Z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1036-12.2.0.17119</vt:lpwstr>
  </property>
  <property fmtid="{D5CDD505-2E9C-101B-9397-08002B2CF9AE}" pid="3" name="ICV">
    <vt:lpwstr>854166b4043a4e5199b0ee3d5d4cc6f1</vt:lpwstr>
  </property>
</Properties>
</file>