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343F" w14:textId="27D8130D" w:rsidR="00C226F9" w:rsidRPr="00C226F9" w:rsidRDefault="00C226F9" w:rsidP="00FC6B19">
      <w:pPr>
        <w:spacing w:line="360" w:lineRule="auto"/>
        <w:jc w:val="both"/>
        <w:rPr>
          <w:rFonts w:ascii="Tahoma" w:hAnsi="Tahoma" w:cs="Tahoma"/>
          <w:b/>
          <w:bCs/>
          <w:color w:val="FF0000"/>
          <w:sz w:val="26"/>
          <w:szCs w:val="26"/>
          <w:lang w:val="fr-FR"/>
        </w:rPr>
      </w:pPr>
      <w:r w:rsidRPr="00C226F9">
        <w:rPr>
          <w:rFonts w:ascii="Tahoma" w:hAnsi="Tahoma" w:cs="Tahoma"/>
          <w:b/>
          <w:bCs/>
          <w:color w:val="FF0000"/>
          <w:sz w:val="26"/>
          <w:szCs w:val="26"/>
          <w:lang w:val="fr-FR"/>
        </w:rPr>
        <w:t xml:space="preserve">NB : Chers partenaires, vous êtes priés de valoriser ce message à la Une en lien avec les propositions de titres. Il est souhaité d’utiliser l’une des photos récentes de la Ministre à défaut de celle jointe au présent message. </w:t>
      </w:r>
    </w:p>
    <w:p w14:paraId="275FA088" w14:textId="1A9E4DD6" w:rsidR="00C226F9" w:rsidRDefault="00C226F9" w:rsidP="00FC6B19">
      <w:pPr>
        <w:spacing w:line="360" w:lineRule="auto"/>
        <w:jc w:val="both"/>
        <w:rPr>
          <w:rFonts w:ascii="Tahoma" w:hAnsi="Tahoma" w:cs="Tahoma"/>
          <w:b/>
          <w:bCs/>
          <w:sz w:val="26"/>
          <w:szCs w:val="26"/>
          <w:lang w:val="fr-FR"/>
        </w:rPr>
      </w:pPr>
    </w:p>
    <w:p w14:paraId="461CC8B5" w14:textId="7AE59BD4" w:rsidR="00C226F9" w:rsidRDefault="00C226F9" w:rsidP="00FC6B19">
      <w:pPr>
        <w:spacing w:line="360" w:lineRule="auto"/>
        <w:jc w:val="both"/>
        <w:rPr>
          <w:rFonts w:ascii="Tahoma" w:hAnsi="Tahoma" w:cs="Tahoma"/>
          <w:b/>
          <w:bCs/>
          <w:sz w:val="26"/>
          <w:szCs w:val="26"/>
          <w:lang w:val="fr-FR"/>
        </w:rPr>
      </w:pPr>
      <w:r>
        <w:rPr>
          <w:rFonts w:ascii="Tahoma" w:hAnsi="Tahoma" w:cs="Tahoma"/>
          <w:b/>
          <w:bCs/>
          <w:sz w:val="26"/>
          <w:szCs w:val="26"/>
          <w:lang w:val="fr-FR"/>
        </w:rPr>
        <w:t xml:space="preserve">PROPOSITIONS DE TITRES </w:t>
      </w:r>
    </w:p>
    <w:p w14:paraId="5BCB94BB" w14:textId="77E7F9BE" w:rsidR="00C226F9" w:rsidRPr="00C226F9" w:rsidRDefault="00C226F9" w:rsidP="00C226F9">
      <w:pPr>
        <w:spacing w:line="360" w:lineRule="auto"/>
        <w:jc w:val="both"/>
        <w:rPr>
          <w:rFonts w:ascii="Tahoma" w:hAnsi="Tahoma" w:cs="Tahoma"/>
          <w:sz w:val="28"/>
          <w:szCs w:val="28"/>
          <w:lang w:val="fr-FR"/>
        </w:rPr>
      </w:pPr>
      <w:r w:rsidRPr="00C226F9">
        <w:rPr>
          <w:rFonts w:ascii="Tahoma" w:hAnsi="Tahoma" w:cs="Tahoma"/>
          <w:sz w:val="28"/>
          <w:szCs w:val="28"/>
          <w:lang w:val="fr-FR"/>
        </w:rPr>
        <w:t>J</w:t>
      </w:r>
      <w:r w:rsidRPr="00C226F9">
        <w:rPr>
          <w:rFonts w:ascii="Tahoma" w:hAnsi="Tahoma" w:cs="Tahoma"/>
          <w:sz w:val="28"/>
          <w:szCs w:val="28"/>
          <w:lang w:val="fr-FR"/>
        </w:rPr>
        <w:t xml:space="preserve">ournée Internationale de l’Alphabétisation </w:t>
      </w:r>
      <w:proofErr w:type="gramStart"/>
      <w:r w:rsidRPr="00C226F9">
        <w:rPr>
          <w:rFonts w:ascii="Tahoma" w:hAnsi="Tahoma" w:cs="Tahoma"/>
          <w:sz w:val="28"/>
          <w:szCs w:val="28"/>
          <w:lang w:val="fr-FR"/>
        </w:rPr>
        <w:t>2025:</w:t>
      </w:r>
      <w:proofErr w:type="gramEnd"/>
      <w:r w:rsidRPr="00C226F9">
        <w:rPr>
          <w:rFonts w:ascii="Tahoma" w:hAnsi="Tahoma" w:cs="Tahoma"/>
          <w:sz w:val="28"/>
          <w:szCs w:val="28"/>
          <w:lang w:val="fr-FR"/>
        </w:rPr>
        <w:t xml:space="preserve"> le Bénin renforce son leadership en matière d’éducation inclusive et numérique</w:t>
      </w:r>
    </w:p>
    <w:p w14:paraId="0D2EE773" w14:textId="43484BC9" w:rsidR="00C226F9" w:rsidRPr="00C226F9" w:rsidRDefault="00C226F9" w:rsidP="00C226F9">
      <w:pPr>
        <w:spacing w:line="360" w:lineRule="auto"/>
        <w:jc w:val="both"/>
        <w:rPr>
          <w:rFonts w:ascii="Tahoma" w:hAnsi="Tahoma" w:cs="Tahoma"/>
          <w:sz w:val="28"/>
          <w:szCs w:val="28"/>
          <w:lang w:val="fr-FR"/>
        </w:rPr>
      </w:pPr>
      <w:r w:rsidRPr="00C226F9">
        <w:rPr>
          <w:rFonts w:ascii="Tahoma" w:hAnsi="Tahoma" w:cs="Tahoma"/>
          <w:sz w:val="28"/>
          <w:szCs w:val="28"/>
          <w:lang w:val="fr-FR"/>
        </w:rPr>
        <w:t xml:space="preserve">Alphabétisation et langues </w:t>
      </w:r>
      <w:proofErr w:type="gramStart"/>
      <w:r w:rsidRPr="00C226F9">
        <w:rPr>
          <w:rFonts w:ascii="Tahoma" w:hAnsi="Tahoma" w:cs="Tahoma"/>
          <w:sz w:val="28"/>
          <w:szCs w:val="28"/>
          <w:lang w:val="fr-FR"/>
        </w:rPr>
        <w:t>nationales:</w:t>
      </w:r>
      <w:proofErr w:type="gramEnd"/>
      <w:r w:rsidRPr="00C226F9">
        <w:rPr>
          <w:rFonts w:ascii="Tahoma" w:hAnsi="Tahoma" w:cs="Tahoma"/>
          <w:sz w:val="28"/>
          <w:szCs w:val="28"/>
          <w:lang w:val="fr-FR"/>
        </w:rPr>
        <w:t xml:space="preserve"> le Gouvernement réaffirme ses succès et son ambition pour un Bénin sans exclusion</w:t>
      </w:r>
      <w:r w:rsidRPr="00C226F9">
        <w:rPr>
          <w:rFonts w:ascii="Tahoma" w:hAnsi="Tahoma" w:cs="Tahoma"/>
          <w:sz w:val="28"/>
          <w:szCs w:val="28"/>
          <w:lang w:val="fr-FR"/>
        </w:rPr>
        <w:t xml:space="preserve">. </w:t>
      </w:r>
    </w:p>
    <w:p w14:paraId="71CA266D" w14:textId="7BA13359" w:rsidR="00C226F9" w:rsidRPr="00C226F9" w:rsidRDefault="00C226F9" w:rsidP="00C226F9">
      <w:pPr>
        <w:spacing w:line="360" w:lineRule="auto"/>
        <w:jc w:val="both"/>
        <w:rPr>
          <w:rFonts w:ascii="Tahoma" w:hAnsi="Tahoma" w:cs="Tahoma"/>
          <w:sz w:val="28"/>
          <w:szCs w:val="28"/>
          <w:lang w:val="fr-FR"/>
        </w:rPr>
      </w:pPr>
      <w:r w:rsidRPr="00C226F9">
        <w:rPr>
          <w:rFonts w:ascii="Tahoma" w:hAnsi="Tahoma" w:cs="Tahoma"/>
          <w:sz w:val="28"/>
          <w:szCs w:val="28"/>
          <w:lang w:val="fr-FR"/>
        </w:rPr>
        <w:t>Pour</w:t>
      </w:r>
      <w:r w:rsidRPr="00C226F9">
        <w:rPr>
          <w:rFonts w:ascii="Tahoma" w:hAnsi="Tahoma" w:cs="Tahoma"/>
          <w:sz w:val="28"/>
          <w:szCs w:val="28"/>
          <w:lang w:val="fr-FR"/>
        </w:rPr>
        <w:t xml:space="preserve"> un Bénin prospère et compétitif : la Ministre TOGNIFODE met en lumière les progrès du pays en alphabétisation</w:t>
      </w:r>
      <w:r w:rsidRPr="00C226F9">
        <w:rPr>
          <w:rFonts w:ascii="Tahoma" w:hAnsi="Tahoma" w:cs="Tahoma"/>
          <w:sz w:val="28"/>
          <w:szCs w:val="28"/>
          <w:lang w:val="fr-FR"/>
        </w:rPr>
        <w:t xml:space="preserve">. </w:t>
      </w:r>
    </w:p>
    <w:p w14:paraId="733109B9" w14:textId="77777777" w:rsidR="00C226F9" w:rsidRPr="00C226F9" w:rsidRDefault="00C226F9" w:rsidP="00C226F9">
      <w:pPr>
        <w:spacing w:line="360" w:lineRule="auto"/>
        <w:jc w:val="both"/>
        <w:rPr>
          <w:rFonts w:ascii="Tahoma" w:hAnsi="Tahoma" w:cs="Tahoma"/>
          <w:sz w:val="28"/>
          <w:szCs w:val="28"/>
          <w:lang w:val="fr-FR"/>
        </w:rPr>
      </w:pPr>
      <w:r w:rsidRPr="00C226F9">
        <w:rPr>
          <w:rFonts w:ascii="Tahoma" w:hAnsi="Tahoma" w:cs="Tahoma"/>
          <w:sz w:val="28"/>
          <w:szCs w:val="28"/>
          <w:lang w:val="fr-FR"/>
        </w:rPr>
        <w:t>Alphabétisation et inclusion numérique : le Gouvernement du Bénin trace la voie d’un système éducatif moderne et équitable</w:t>
      </w:r>
    </w:p>
    <w:p w14:paraId="000E94CE" w14:textId="5E15EFD3" w:rsidR="00C226F9" w:rsidRPr="00C226F9" w:rsidRDefault="00C226F9" w:rsidP="00C226F9">
      <w:pPr>
        <w:spacing w:line="360" w:lineRule="auto"/>
        <w:jc w:val="both"/>
        <w:rPr>
          <w:rFonts w:ascii="Tahoma" w:hAnsi="Tahoma" w:cs="Tahoma"/>
          <w:sz w:val="28"/>
          <w:szCs w:val="28"/>
          <w:lang w:val="fr-FR"/>
        </w:rPr>
      </w:pPr>
      <w:r w:rsidRPr="00C226F9">
        <w:rPr>
          <w:rFonts w:ascii="Tahoma" w:hAnsi="Tahoma" w:cs="Tahoma"/>
          <w:sz w:val="28"/>
          <w:szCs w:val="28"/>
          <w:lang w:val="fr-FR"/>
        </w:rPr>
        <w:t>Journée Internationale de l’Alphabétisation : le Bénin célèbre ses acquis et engage tous les citoyens à poursuivre l’effort collectif</w:t>
      </w:r>
    </w:p>
    <w:p w14:paraId="55980E26" w14:textId="226B0E41" w:rsidR="00C226F9" w:rsidRPr="00C226F9" w:rsidRDefault="00C226F9" w:rsidP="00FC6B19">
      <w:pPr>
        <w:spacing w:line="360" w:lineRule="auto"/>
        <w:jc w:val="both"/>
        <w:rPr>
          <w:rFonts w:ascii="Tahoma" w:hAnsi="Tahoma" w:cs="Tahoma"/>
          <w:sz w:val="28"/>
          <w:szCs w:val="28"/>
        </w:rPr>
      </w:pPr>
      <w:r w:rsidRPr="00C226F9">
        <w:rPr>
          <w:rFonts w:ascii="Tahoma" w:hAnsi="Tahoma" w:cs="Tahoma"/>
          <w:sz w:val="28"/>
          <w:szCs w:val="28"/>
          <w:lang w:val="fr-FR"/>
        </w:rPr>
        <w:t xml:space="preserve">Célébration de la JIA 2025 : </w:t>
      </w:r>
      <w:r w:rsidRPr="00C226F9">
        <w:rPr>
          <w:rFonts w:ascii="Tahoma" w:hAnsi="Tahoma" w:cs="Tahoma"/>
          <w:sz w:val="28"/>
          <w:szCs w:val="28"/>
        </w:rPr>
        <w:t>L’alphabétisation au cœur de la révolution éducative</w:t>
      </w:r>
    </w:p>
    <w:p w14:paraId="14A33DD9" w14:textId="143D8E74" w:rsidR="00C226F9" w:rsidRPr="00C226F9" w:rsidRDefault="00C226F9" w:rsidP="00FC6B19">
      <w:pPr>
        <w:spacing w:line="360" w:lineRule="auto"/>
        <w:jc w:val="both"/>
        <w:rPr>
          <w:rFonts w:ascii="Tahoma" w:hAnsi="Tahoma" w:cs="Tahoma"/>
          <w:sz w:val="28"/>
          <w:szCs w:val="28"/>
        </w:rPr>
      </w:pPr>
      <w:r w:rsidRPr="00C226F9">
        <w:rPr>
          <w:rFonts w:ascii="Tahoma" w:hAnsi="Tahoma" w:cs="Tahoma"/>
          <w:sz w:val="28"/>
          <w:szCs w:val="28"/>
          <w:lang w:val="fr-FR"/>
        </w:rPr>
        <w:t xml:space="preserve">JIA 2025 : L’appel de la Ministre TOGNIFODE à </w:t>
      </w:r>
      <w:r w:rsidRPr="00C226F9">
        <w:rPr>
          <w:rFonts w:ascii="Tahoma" w:hAnsi="Tahoma" w:cs="Tahoma"/>
          <w:sz w:val="28"/>
          <w:szCs w:val="28"/>
        </w:rPr>
        <w:t>un Bénin sans analphabétisme</w:t>
      </w:r>
    </w:p>
    <w:p w14:paraId="188EA3D4" w14:textId="578AA8B4" w:rsidR="00C226F9" w:rsidRPr="00C226F9" w:rsidRDefault="00C226F9" w:rsidP="00FC6B19">
      <w:pPr>
        <w:spacing w:line="360" w:lineRule="auto"/>
        <w:jc w:val="both"/>
        <w:rPr>
          <w:rFonts w:ascii="Tahoma" w:hAnsi="Tahoma" w:cs="Tahoma"/>
          <w:sz w:val="28"/>
          <w:szCs w:val="28"/>
          <w:lang w:val="fr-FR"/>
        </w:rPr>
      </w:pPr>
      <w:r w:rsidRPr="00C226F9">
        <w:rPr>
          <w:rFonts w:ascii="Tahoma" w:hAnsi="Tahoma" w:cs="Tahoma"/>
          <w:sz w:val="28"/>
          <w:szCs w:val="28"/>
          <w:lang w:val="fr-FR"/>
        </w:rPr>
        <w:t xml:space="preserve">Célébration de la JIA 2025 : </w:t>
      </w:r>
      <w:r w:rsidRPr="00C226F9">
        <w:rPr>
          <w:rFonts w:ascii="Tahoma" w:hAnsi="Tahoma" w:cs="Tahoma"/>
          <w:sz w:val="28"/>
          <w:szCs w:val="28"/>
        </w:rPr>
        <w:t>Chaque Béninois</w:t>
      </w:r>
      <w:r w:rsidRPr="00C226F9">
        <w:rPr>
          <w:rFonts w:ascii="Tahoma" w:hAnsi="Tahoma" w:cs="Tahoma"/>
          <w:sz w:val="28"/>
          <w:szCs w:val="28"/>
          <w:lang w:val="fr-FR"/>
        </w:rPr>
        <w:t xml:space="preserve"> est invité à être</w:t>
      </w:r>
      <w:r w:rsidRPr="00C226F9">
        <w:rPr>
          <w:rFonts w:ascii="Tahoma" w:hAnsi="Tahoma" w:cs="Tahoma"/>
          <w:sz w:val="28"/>
          <w:szCs w:val="28"/>
        </w:rPr>
        <w:t xml:space="preserve"> acteur de l’alphabétisation</w:t>
      </w:r>
    </w:p>
    <w:p w14:paraId="0FFE4D44" w14:textId="77777777" w:rsidR="00C226F9" w:rsidRDefault="00C226F9" w:rsidP="00FC6B19">
      <w:pPr>
        <w:spacing w:line="360" w:lineRule="auto"/>
        <w:jc w:val="both"/>
        <w:rPr>
          <w:rFonts w:ascii="Tahoma" w:hAnsi="Tahoma" w:cs="Tahoma"/>
          <w:b/>
          <w:bCs/>
          <w:sz w:val="26"/>
          <w:szCs w:val="26"/>
        </w:rPr>
      </w:pPr>
    </w:p>
    <w:p w14:paraId="1C07599F" w14:textId="77777777" w:rsidR="00C226F9" w:rsidRDefault="00C226F9" w:rsidP="00FC6B19">
      <w:pPr>
        <w:spacing w:line="360" w:lineRule="auto"/>
        <w:jc w:val="both"/>
        <w:rPr>
          <w:rFonts w:ascii="Tahoma" w:hAnsi="Tahoma" w:cs="Tahoma"/>
          <w:b/>
          <w:bCs/>
          <w:sz w:val="26"/>
          <w:szCs w:val="26"/>
        </w:rPr>
      </w:pPr>
    </w:p>
    <w:p w14:paraId="3C70F8B5" w14:textId="77777777" w:rsidR="00C226F9" w:rsidRDefault="00C226F9" w:rsidP="00FC6B19">
      <w:pPr>
        <w:spacing w:line="360" w:lineRule="auto"/>
        <w:jc w:val="both"/>
        <w:rPr>
          <w:rFonts w:ascii="Tahoma" w:hAnsi="Tahoma" w:cs="Tahoma"/>
          <w:b/>
          <w:bCs/>
          <w:sz w:val="26"/>
          <w:szCs w:val="26"/>
        </w:rPr>
      </w:pPr>
    </w:p>
    <w:p w14:paraId="1246D0D1" w14:textId="6105F410"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JOURNÉE INTERNATIONALE DE L’ALPHABÉTISATION 2025</w:t>
      </w:r>
    </w:p>
    <w:p w14:paraId="524995E0" w14:textId="27861A03" w:rsidR="00726756" w:rsidRPr="008E22D2" w:rsidRDefault="00726756" w:rsidP="00FC6B19">
      <w:pPr>
        <w:spacing w:line="360" w:lineRule="auto"/>
        <w:jc w:val="both"/>
        <w:rPr>
          <w:rFonts w:ascii="Tahoma" w:hAnsi="Tahoma" w:cs="Tahoma"/>
          <w:sz w:val="26"/>
          <w:szCs w:val="26"/>
          <w:lang w:val="fr-FR"/>
        </w:rPr>
      </w:pPr>
      <w:r w:rsidRPr="008E22D2">
        <w:rPr>
          <w:rFonts w:ascii="Tahoma" w:hAnsi="Tahoma" w:cs="Tahoma"/>
          <w:sz w:val="26"/>
          <w:szCs w:val="26"/>
        </w:rPr>
        <w:t>Message de Madame la Ministre des Enseignements Secondaire, Technique et de la Formation Professionnelle</w:t>
      </w:r>
      <w:r w:rsidR="00FC6B19" w:rsidRPr="008E22D2">
        <w:rPr>
          <w:rFonts w:ascii="Tahoma" w:hAnsi="Tahoma" w:cs="Tahoma"/>
          <w:sz w:val="26"/>
          <w:szCs w:val="26"/>
          <w:lang w:val="fr-FR"/>
        </w:rPr>
        <w:t>.</w:t>
      </w:r>
    </w:p>
    <w:p w14:paraId="5EA0BF60" w14:textId="50E89ACE" w:rsidR="00FC6B19" w:rsidRPr="008E22D2" w:rsidRDefault="00FC6B19" w:rsidP="00FC6B19">
      <w:pPr>
        <w:spacing w:line="360" w:lineRule="auto"/>
        <w:jc w:val="both"/>
        <w:rPr>
          <w:rFonts w:ascii="Tahoma" w:hAnsi="Tahoma" w:cs="Tahoma"/>
          <w:i/>
          <w:iCs/>
          <w:sz w:val="26"/>
          <w:szCs w:val="26"/>
          <w:lang w:val="fr-FR"/>
        </w:rPr>
      </w:pPr>
      <w:r w:rsidRPr="008E22D2">
        <w:rPr>
          <w:rFonts w:ascii="Tahoma" w:hAnsi="Tahoma" w:cs="Tahoma"/>
          <w:i/>
          <w:iCs/>
          <w:sz w:val="26"/>
          <w:szCs w:val="26"/>
          <w:lang w:val="fr-FR"/>
        </w:rPr>
        <w:t>Cotonou, le 07 Septembre 2025</w:t>
      </w:r>
    </w:p>
    <w:p w14:paraId="6C079C79" w14:textId="77777777" w:rsidR="00726756" w:rsidRPr="008E22D2" w:rsidRDefault="00726756" w:rsidP="00FC6B19">
      <w:pPr>
        <w:spacing w:line="360" w:lineRule="auto"/>
        <w:jc w:val="both"/>
        <w:rPr>
          <w:rFonts w:ascii="Tahoma" w:hAnsi="Tahoma" w:cs="Tahoma"/>
          <w:sz w:val="26"/>
          <w:szCs w:val="26"/>
        </w:rPr>
      </w:pPr>
    </w:p>
    <w:p w14:paraId="7B0AAF96" w14:textId="77777777"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Béninoises,</w:t>
      </w:r>
    </w:p>
    <w:p w14:paraId="63FF0168" w14:textId="77777777"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Béninois,</w:t>
      </w:r>
    </w:p>
    <w:p w14:paraId="48E5CC9F" w14:textId="77777777"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Chers compatriotes,</w:t>
      </w:r>
    </w:p>
    <w:p w14:paraId="7FF498B6" w14:textId="77777777" w:rsidR="00726756" w:rsidRPr="008E22D2" w:rsidRDefault="00726756" w:rsidP="00FC6B19">
      <w:pPr>
        <w:spacing w:line="360" w:lineRule="auto"/>
        <w:jc w:val="both"/>
        <w:rPr>
          <w:rFonts w:ascii="Tahoma" w:hAnsi="Tahoma" w:cs="Tahoma"/>
          <w:sz w:val="26"/>
          <w:szCs w:val="26"/>
        </w:rPr>
      </w:pPr>
      <w:r w:rsidRPr="008E22D2">
        <w:rPr>
          <w:rFonts w:ascii="Tahoma" w:hAnsi="Tahoma" w:cs="Tahoma"/>
          <w:sz w:val="26"/>
          <w:szCs w:val="26"/>
        </w:rPr>
        <w:t>Depuis son institution par l’UNESCO en 1965, la Journée Internationale de l’Alphabétisation nous offre, chaque 08 septembre, l’occasion de réaffirmer l’importance de l’alphabétisation comme droit fondamental, facteur de dignité humaine et levier de développement durable.</w:t>
      </w:r>
    </w:p>
    <w:p w14:paraId="1A51925E" w14:textId="294D2E60" w:rsidR="008E22D2" w:rsidRPr="008E22D2" w:rsidRDefault="002864C7" w:rsidP="008E22D2">
      <w:pPr>
        <w:spacing w:line="360" w:lineRule="auto"/>
        <w:jc w:val="both"/>
        <w:rPr>
          <w:rFonts w:ascii="Tahoma" w:hAnsi="Tahoma" w:cs="Tahoma"/>
          <w:sz w:val="26"/>
          <w:szCs w:val="26"/>
        </w:rPr>
      </w:pPr>
      <w:r>
        <w:rPr>
          <w:rFonts w:ascii="Tahoma" w:hAnsi="Tahoma" w:cs="Tahoma"/>
          <w:sz w:val="26"/>
          <w:szCs w:val="26"/>
          <w:lang w:val="fr-FR"/>
        </w:rPr>
        <w:t xml:space="preserve">Cette année, le </w:t>
      </w:r>
      <w:r w:rsidR="008E22D2" w:rsidRPr="008E22D2">
        <w:rPr>
          <w:rFonts w:ascii="Tahoma" w:hAnsi="Tahoma" w:cs="Tahoma"/>
          <w:sz w:val="26"/>
          <w:szCs w:val="26"/>
        </w:rPr>
        <w:t xml:space="preserve">thème retenu par l’UNESCO, </w:t>
      </w:r>
      <w:r w:rsidR="008E22D2" w:rsidRPr="008E22D2">
        <w:rPr>
          <w:rFonts w:ascii="Tahoma" w:hAnsi="Tahoma" w:cs="Tahoma"/>
          <w:b/>
          <w:bCs/>
          <w:sz w:val="26"/>
          <w:szCs w:val="26"/>
        </w:rPr>
        <w:t>« Promouvoir l’alphabétisation à l’ère numérique</w:t>
      </w:r>
      <w:r w:rsidR="008E22D2">
        <w:rPr>
          <w:rFonts w:ascii="Tahoma" w:hAnsi="Tahoma" w:cs="Tahoma"/>
          <w:b/>
          <w:bCs/>
          <w:sz w:val="26"/>
          <w:szCs w:val="26"/>
          <w:lang w:val="fr-FR"/>
        </w:rPr>
        <w:t xml:space="preserve"> </w:t>
      </w:r>
      <w:r w:rsidR="008E22D2" w:rsidRPr="008E22D2">
        <w:rPr>
          <w:rFonts w:ascii="Tahoma" w:hAnsi="Tahoma" w:cs="Tahoma"/>
          <w:b/>
          <w:bCs/>
          <w:sz w:val="26"/>
          <w:szCs w:val="26"/>
        </w:rPr>
        <w:t>»,</w:t>
      </w:r>
      <w:r w:rsidR="008E22D2" w:rsidRPr="008E22D2">
        <w:rPr>
          <w:rFonts w:ascii="Tahoma" w:hAnsi="Tahoma" w:cs="Tahoma"/>
          <w:sz w:val="26"/>
          <w:szCs w:val="26"/>
        </w:rPr>
        <w:t xml:space="preserve"> nous interpelle sur une réalité </w:t>
      </w:r>
      <w:proofErr w:type="gramStart"/>
      <w:r w:rsidR="008E22D2" w:rsidRPr="008E22D2">
        <w:rPr>
          <w:rFonts w:ascii="Tahoma" w:hAnsi="Tahoma" w:cs="Tahoma"/>
          <w:sz w:val="26"/>
          <w:szCs w:val="26"/>
        </w:rPr>
        <w:t>incontournable:</w:t>
      </w:r>
      <w:proofErr w:type="gramEnd"/>
      <w:r w:rsidR="008E22D2" w:rsidRPr="008E22D2">
        <w:rPr>
          <w:rFonts w:ascii="Tahoma" w:hAnsi="Tahoma" w:cs="Tahoma"/>
          <w:sz w:val="26"/>
          <w:szCs w:val="26"/>
        </w:rPr>
        <w:t xml:space="preserve"> l’alphabétisation du 21ᵉ siècle ne peut plus se limiter aux savoirs fondamentaux. Aujourd’hui, savoir lire et écrire doit aller de pair avec la capacité d’utiliser un smartphone, de naviguer sur Internet, d’accéder aux services administratifs en ligne, d’échanger par courrier électronique ou encore de tirer parti des opportunités économiques qu’offrent les plateformes digitales.</w:t>
      </w:r>
    </w:p>
    <w:p w14:paraId="40DB9828" w14:textId="77777777" w:rsidR="008E22D2" w:rsidRPr="008E22D2" w:rsidRDefault="008E22D2" w:rsidP="008E22D2">
      <w:pPr>
        <w:spacing w:line="360" w:lineRule="auto"/>
        <w:jc w:val="both"/>
        <w:rPr>
          <w:rFonts w:ascii="Tahoma" w:hAnsi="Tahoma" w:cs="Tahoma"/>
          <w:sz w:val="26"/>
          <w:szCs w:val="26"/>
        </w:rPr>
      </w:pPr>
      <w:r w:rsidRPr="008E22D2">
        <w:rPr>
          <w:rFonts w:ascii="Tahoma" w:hAnsi="Tahoma" w:cs="Tahoma"/>
          <w:sz w:val="26"/>
          <w:szCs w:val="26"/>
        </w:rPr>
        <w:t>Ce thème nous rappelle également que le fossé numérique peut devenir un nouveau visage de l’exclusion. Ceux qui n’ont pas accès aux compétences digitales risquent d’être marginalisés, privés d’opportunités et de participation citoyenne. D’où l’urgence de conjuguer l’alphabétisation traditionnelle avec l’apprentissage des outils numériques.</w:t>
      </w:r>
    </w:p>
    <w:p w14:paraId="51B54BCD" w14:textId="00AA09E4" w:rsidR="003C661C" w:rsidRPr="008E22D2" w:rsidRDefault="003C661C" w:rsidP="003C661C">
      <w:pPr>
        <w:spacing w:line="360" w:lineRule="auto"/>
        <w:jc w:val="both"/>
        <w:rPr>
          <w:rFonts w:ascii="Tahoma" w:hAnsi="Tahoma" w:cs="Tahoma"/>
          <w:sz w:val="26"/>
          <w:szCs w:val="26"/>
        </w:rPr>
      </w:pPr>
      <w:r w:rsidRPr="008E22D2">
        <w:rPr>
          <w:rFonts w:ascii="Tahoma" w:hAnsi="Tahoma" w:cs="Tahoma"/>
          <w:sz w:val="26"/>
          <w:szCs w:val="26"/>
        </w:rPr>
        <w:lastRenderedPageBreak/>
        <w:t>C’est pourquoi notre pays</w:t>
      </w:r>
      <w:r>
        <w:rPr>
          <w:rFonts w:ascii="Tahoma" w:hAnsi="Tahoma" w:cs="Tahoma"/>
          <w:sz w:val="26"/>
          <w:szCs w:val="26"/>
          <w:lang w:val="fr-FR"/>
        </w:rPr>
        <w:t>, le Bénin,</w:t>
      </w:r>
      <w:r w:rsidRPr="008E22D2">
        <w:rPr>
          <w:rFonts w:ascii="Tahoma" w:hAnsi="Tahoma" w:cs="Tahoma"/>
          <w:sz w:val="26"/>
          <w:szCs w:val="26"/>
        </w:rPr>
        <w:t xml:space="preserve"> a fait le choix stratégique d’arrimer l’alphabétisation aux innovations technologiques, afin de réduire l’analphabétisme classique et numérique.</w:t>
      </w:r>
    </w:p>
    <w:p w14:paraId="3329CDDE" w14:textId="77777777" w:rsidR="003C661C" w:rsidRPr="008E22D2" w:rsidRDefault="003C661C" w:rsidP="003C661C">
      <w:pPr>
        <w:spacing w:line="360" w:lineRule="auto"/>
        <w:jc w:val="both"/>
        <w:rPr>
          <w:rFonts w:ascii="Tahoma" w:hAnsi="Tahoma" w:cs="Tahoma"/>
          <w:sz w:val="26"/>
          <w:szCs w:val="26"/>
        </w:rPr>
      </w:pPr>
      <w:r w:rsidRPr="008E22D2">
        <w:rPr>
          <w:rFonts w:ascii="Tahoma" w:hAnsi="Tahoma" w:cs="Tahoma"/>
          <w:sz w:val="26"/>
          <w:szCs w:val="26"/>
        </w:rPr>
        <w:t xml:space="preserve">À cet effet, sous </w:t>
      </w:r>
      <w:r>
        <w:rPr>
          <w:rFonts w:ascii="Tahoma" w:hAnsi="Tahoma" w:cs="Tahoma"/>
          <w:sz w:val="26"/>
          <w:szCs w:val="26"/>
          <w:lang w:val="fr-FR"/>
        </w:rPr>
        <w:t>l’impulsion</w:t>
      </w:r>
      <w:r w:rsidRPr="008E22D2">
        <w:rPr>
          <w:rFonts w:ascii="Tahoma" w:hAnsi="Tahoma" w:cs="Tahoma"/>
          <w:sz w:val="26"/>
          <w:szCs w:val="26"/>
        </w:rPr>
        <w:t xml:space="preserve"> </w:t>
      </w:r>
      <w:r>
        <w:rPr>
          <w:rFonts w:ascii="Tahoma" w:hAnsi="Tahoma" w:cs="Tahoma"/>
          <w:sz w:val="26"/>
          <w:szCs w:val="26"/>
          <w:lang w:val="fr-FR"/>
        </w:rPr>
        <w:t>du</w:t>
      </w:r>
      <w:r w:rsidRPr="008E22D2">
        <w:rPr>
          <w:rFonts w:ascii="Tahoma" w:hAnsi="Tahoma" w:cs="Tahoma"/>
          <w:sz w:val="26"/>
          <w:szCs w:val="26"/>
        </w:rPr>
        <w:t xml:space="preserve"> Président Patrice TALON, le Bénin a entrepris des réformes majeures parmi lesquelles</w:t>
      </w:r>
      <w:r>
        <w:rPr>
          <w:rFonts w:ascii="Tahoma" w:hAnsi="Tahoma" w:cs="Tahoma"/>
          <w:sz w:val="26"/>
          <w:szCs w:val="26"/>
          <w:lang w:val="fr-FR"/>
        </w:rPr>
        <w:t xml:space="preserve"> on peut citer</w:t>
      </w:r>
      <w:r w:rsidRPr="008E22D2">
        <w:rPr>
          <w:rFonts w:ascii="Tahoma" w:hAnsi="Tahoma" w:cs="Tahoma"/>
          <w:sz w:val="26"/>
          <w:szCs w:val="26"/>
        </w:rPr>
        <w:t xml:space="preserve"> :</w:t>
      </w:r>
    </w:p>
    <w:p w14:paraId="65CB81AE" w14:textId="77777777" w:rsidR="003C661C" w:rsidRPr="008E22D2" w:rsidRDefault="003C661C" w:rsidP="003C661C">
      <w:pPr>
        <w:pStyle w:val="Paragraphedeliste"/>
        <w:numPr>
          <w:ilvl w:val="0"/>
          <w:numId w:val="1"/>
        </w:numPr>
        <w:spacing w:line="360" w:lineRule="auto"/>
        <w:jc w:val="both"/>
        <w:rPr>
          <w:rFonts w:ascii="Tahoma" w:hAnsi="Tahoma" w:cs="Tahoma"/>
          <w:sz w:val="26"/>
          <w:szCs w:val="26"/>
        </w:rPr>
      </w:pPr>
      <w:proofErr w:type="gramStart"/>
      <w:r w:rsidRPr="008E22D2">
        <w:rPr>
          <w:rFonts w:ascii="Tahoma" w:hAnsi="Tahoma" w:cs="Tahoma"/>
          <w:sz w:val="26"/>
          <w:szCs w:val="26"/>
        </w:rPr>
        <w:t>la</w:t>
      </w:r>
      <w:proofErr w:type="gramEnd"/>
      <w:r w:rsidRPr="008E22D2">
        <w:rPr>
          <w:rFonts w:ascii="Tahoma" w:hAnsi="Tahoma" w:cs="Tahoma"/>
          <w:sz w:val="26"/>
          <w:szCs w:val="26"/>
        </w:rPr>
        <w:t xml:space="preserve"> mise en ligne du site </w:t>
      </w:r>
      <w:r w:rsidRPr="008E22D2">
        <w:rPr>
          <w:rFonts w:ascii="Tahoma" w:hAnsi="Tahoma" w:cs="Tahoma"/>
          <w:b/>
          <w:bCs/>
          <w:sz w:val="26"/>
          <w:szCs w:val="26"/>
        </w:rPr>
        <w:t>alpha.educmaster.bj</w:t>
      </w:r>
      <w:r w:rsidRPr="008E22D2">
        <w:rPr>
          <w:rFonts w:ascii="Tahoma" w:hAnsi="Tahoma" w:cs="Tahoma"/>
          <w:sz w:val="26"/>
          <w:szCs w:val="26"/>
        </w:rPr>
        <w:t>, véritable espace de ressources pédagogiques ;</w:t>
      </w:r>
      <w:r w:rsidRPr="008E22D2">
        <w:rPr>
          <w:rFonts w:ascii="Tahoma" w:hAnsi="Tahoma" w:cs="Tahoma"/>
          <w:sz w:val="26"/>
          <w:szCs w:val="26"/>
          <w:lang w:val="fr-FR"/>
        </w:rPr>
        <w:t xml:space="preserve"> </w:t>
      </w:r>
    </w:p>
    <w:p w14:paraId="4B3AEDB7" w14:textId="77777777" w:rsidR="003C661C" w:rsidRPr="008E22D2" w:rsidRDefault="003C661C" w:rsidP="003C661C">
      <w:pPr>
        <w:pStyle w:val="Paragraphedeliste"/>
        <w:numPr>
          <w:ilvl w:val="0"/>
          <w:numId w:val="1"/>
        </w:numPr>
        <w:spacing w:line="360" w:lineRule="auto"/>
        <w:jc w:val="both"/>
        <w:rPr>
          <w:rFonts w:ascii="Tahoma" w:hAnsi="Tahoma" w:cs="Tahoma"/>
          <w:sz w:val="26"/>
          <w:szCs w:val="26"/>
          <w:lang w:val="fr-FR"/>
        </w:rPr>
      </w:pPr>
      <w:proofErr w:type="gramStart"/>
      <w:r w:rsidRPr="008E22D2">
        <w:rPr>
          <w:rFonts w:ascii="Tahoma" w:hAnsi="Tahoma" w:cs="Tahoma"/>
          <w:sz w:val="26"/>
          <w:szCs w:val="26"/>
        </w:rPr>
        <w:t>la</w:t>
      </w:r>
      <w:proofErr w:type="gramEnd"/>
      <w:r w:rsidRPr="008E22D2">
        <w:rPr>
          <w:rFonts w:ascii="Tahoma" w:hAnsi="Tahoma" w:cs="Tahoma"/>
          <w:sz w:val="26"/>
          <w:szCs w:val="26"/>
        </w:rPr>
        <w:t xml:space="preserve"> création de </w:t>
      </w:r>
      <w:r w:rsidRPr="008E22D2">
        <w:rPr>
          <w:rFonts w:ascii="Tahoma" w:hAnsi="Tahoma" w:cs="Tahoma"/>
          <w:b/>
          <w:bCs/>
          <w:sz w:val="26"/>
          <w:szCs w:val="26"/>
        </w:rPr>
        <w:t>bibliothèques numériques fixes et itinérantes</w:t>
      </w:r>
      <w:r w:rsidRPr="008E22D2">
        <w:rPr>
          <w:rFonts w:ascii="Tahoma" w:hAnsi="Tahoma" w:cs="Tahoma"/>
          <w:sz w:val="26"/>
          <w:szCs w:val="26"/>
        </w:rPr>
        <w:t>, pour encourager le goût de la lecture ;</w:t>
      </w:r>
      <w:r w:rsidRPr="008E22D2">
        <w:rPr>
          <w:rFonts w:ascii="Tahoma" w:hAnsi="Tahoma" w:cs="Tahoma"/>
          <w:sz w:val="26"/>
          <w:szCs w:val="26"/>
          <w:lang w:val="fr-FR"/>
        </w:rPr>
        <w:t xml:space="preserve"> </w:t>
      </w:r>
    </w:p>
    <w:p w14:paraId="2EBE68D6" w14:textId="77777777" w:rsidR="003C661C" w:rsidRPr="008E22D2" w:rsidRDefault="003C661C" w:rsidP="003C661C">
      <w:pPr>
        <w:pStyle w:val="Paragraphedeliste"/>
        <w:numPr>
          <w:ilvl w:val="0"/>
          <w:numId w:val="1"/>
        </w:numPr>
        <w:spacing w:line="360" w:lineRule="auto"/>
        <w:jc w:val="both"/>
        <w:rPr>
          <w:rFonts w:ascii="Tahoma" w:hAnsi="Tahoma" w:cs="Tahoma"/>
          <w:sz w:val="26"/>
          <w:szCs w:val="26"/>
        </w:rPr>
      </w:pPr>
      <w:proofErr w:type="gramStart"/>
      <w:r w:rsidRPr="008E22D2">
        <w:rPr>
          <w:rFonts w:ascii="Tahoma" w:hAnsi="Tahoma" w:cs="Tahoma"/>
          <w:sz w:val="26"/>
          <w:szCs w:val="26"/>
        </w:rPr>
        <w:t>le</w:t>
      </w:r>
      <w:proofErr w:type="gramEnd"/>
      <w:r w:rsidRPr="008E22D2">
        <w:rPr>
          <w:rFonts w:ascii="Tahoma" w:hAnsi="Tahoma" w:cs="Tahoma"/>
          <w:sz w:val="26"/>
          <w:szCs w:val="26"/>
        </w:rPr>
        <w:t xml:space="preserve"> déploiement de la </w:t>
      </w:r>
      <w:r w:rsidRPr="008E22D2">
        <w:rPr>
          <w:rFonts w:ascii="Tahoma" w:hAnsi="Tahoma" w:cs="Tahoma"/>
          <w:b/>
          <w:bCs/>
          <w:sz w:val="26"/>
          <w:szCs w:val="26"/>
        </w:rPr>
        <w:t>plateforme XANOO</w:t>
      </w:r>
      <w:r w:rsidRPr="008E22D2">
        <w:rPr>
          <w:rFonts w:ascii="Tahoma" w:hAnsi="Tahoma" w:cs="Tahoma"/>
          <w:sz w:val="26"/>
          <w:szCs w:val="26"/>
        </w:rPr>
        <w:t>, qui soutient l’alphabétisation fonctionnelle et la formation professionnelle ;</w:t>
      </w:r>
      <w:r w:rsidRPr="008E22D2">
        <w:rPr>
          <w:rFonts w:ascii="Tahoma" w:hAnsi="Tahoma" w:cs="Tahoma"/>
          <w:sz w:val="26"/>
          <w:szCs w:val="26"/>
          <w:lang w:val="fr-FR"/>
        </w:rPr>
        <w:t xml:space="preserve"> </w:t>
      </w:r>
    </w:p>
    <w:p w14:paraId="59C8AE09" w14:textId="77777777" w:rsidR="003C661C" w:rsidRPr="008E22D2" w:rsidRDefault="003C661C" w:rsidP="003C661C">
      <w:pPr>
        <w:pStyle w:val="Paragraphedeliste"/>
        <w:numPr>
          <w:ilvl w:val="0"/>
          <w:numId w:val="1"/>
        </w:numPr>
        <w:spacing w:line="360" w:lineRule="auto"/>
        <w:jc w:val="both"/>
        <w:rPr>
          <w:rFonts w:ascii="Tahoma" w:hAnsi="Tahoma" w:cs="Tahoma"/>
          <w:sz w:val="26"/>
          <w:szCs w:val="26"/>
        </w:rPr>
      </w:pPr>
      <w:proofErr w:type="gramStart"/>
      <w:r w:rsidRPr="008E22D2">
        <w:rPr>
          <w:rFonts w:ascii="Tahoma" w:hAnsi="Tahoma" w:cs="Tahoma"/>
          <w:sz w:val="26"/>
          <w:szCs w:val="26"/>
        </w:rPr>
        <w:t>l’introduction</w:t>
      </w:r>
      <w:proofErr w:type="gramEnd"/>
      <w:r w:rsidRPr="008E22D2">
        <w:rPr>
          <w:rFonts w:ascii="Tahoma" w:hAnsi="Tahoma" w:cs="Tahoma"/>
          <w:sz w:val="26"/>
          <w:szCs w:val="26"/>
        </w:rPr>
        <w:t xml:space="preserve"> progressive de certaines </w:t>
      </w:r>
      <w:r w:rsidRPr="008E22D2">
        <w:rPr>
          <w:rFonts w:ascii="Tahoma" w:hAnsi="Tahoma" w:cs="Tahoma"/>
          <w:b/>
          <w:bCs/>
          <w:sz w:val="26"/>
          <w:szCs w:val="26"/>
        </w:rPr>
        <w:t>langues béninoises sur les moteurs de recherche</w:t>
      </w:r>
      <w:r w:rsidRPr="008E22D2">
        <w:rPr>
          <w:rFonts w:ascii="Tahoma" w:hAnsi="Tahoma" w:cs="Tahoma"/>
          <w:sz w:val="26"/>
          <w:szCs w:val="26"/>
        </w:rPr>
        <w:t>, pour valoriser notre patrimoine linguistique.</w:t>
      </w:r>
    </w:p>
    <w:p w14:paraId="6A1865FE" w14:textId="54AAB7CF" w:rsidR="00726756" w:rsidRPr="008E22D2" w:rsidRDefault="00726756" w:rsidP="00FC6B19">
      <w:pPr>
        <w:spacing w:line="360" w:lineRule="auto"/>
        <w:jc w:val="both"/>
        <w:rPr>
          <w:rFonts w:ascii="Tahoma" w:hAnsi="Tahoma" w:cs="Tahoma"/>
          <w:sz w:val="26"/>
          <w:szCs w:val="26"/>
        </w:rPr>
      </w:pPr>
      <w:r w:rsidRPr="008E22D2">
        <w:rPr>
          <w:rFonts w:ascii="Tahoma" w:hAnsi="Tahoma" w:cs="Tahoma"/>
          <w:sz w:val="26"/>
          <w:szCs w:val="26"/>
        </w:rPr>
        <w:t>Ces initiatives s’inscrivent dans le cadre de la Stratégie Nationale d’Alphabétisation et d’Éducation des Adultes (SNAEA), qui place le numérique et les langues nationales au cœur de l’inclusion éducative. Elles se complètent par des programmes structurants tels que le</w:t>
      </w:r>
      <w:r w:rsidR="004E6424" w:rsidRPr="008E22D2">
        <w:rPr>
          <w:rFonts w:ascii="Tahoma" w:hAnsi="Tahoma" w:cs="Tahoma"/>
          <w:sz w:val="26"/>
          <w:szCs w:val="26"/>
          <w:lang w:val="fr-FR"/>
        </w:rPr>
        <w:t xml:space="preserve"> Programme d’Appui à la Gestion Décentralisée de l’Alphabétisation (</w:t>
      </w:r>
      <w:r w:rsidRPr="008E22D2">
        <w:rPr>
          <w:rFonts w:ascii="Tahoma" w:hAnsi="Tahoma" w:cs="Tahoma"/>
          <w:sz w:val="26"/>
          <w:szCs w:val="26"/>
        </w:rPr>
        <w:t>PAGEDA</w:t>
      </w:r>
      <w:r w:rsidR="004E6424" w:rsidRPr="008E22D2">
        <w:rPr>
          <w:rFonts w:ascii="Tahoma" w:hAnsi="Tahoma" w:cs="Tahoma"/>
          <w:sz w:val="26"/>
          <w:szCs w:val="26"/>
          <w:lang w:val="fr-FR"/>
        </w:rPr>
        <w:t>)</w:t>
      </w:r>
      <w:r w:rsidRPr="008E22D2">
        <w:rPr>
          <w:rFonts w:ascii="Tahoma" w:hAnsi="Tahoma" w:cs="Tahoma"/>
          <w:sz w:val="26"/>
          <w:szCs w:val="26"/>
        </w:rPr>
        <w:t xml:space="preserve">, mis en œuvre avec l’appui de la coopération suisse, et le Programme Faire-Faire, financé par le </w:t>
      </w:r>
      <w:r w:rsidR="004E6424" w:rsidRPr="008E22D2">
        <w:rPr>
          <w:rFonts w:ascii="Tahoma" w:hAnsi="Tahoma" w:cs="Tahoma"/>
          <w:sz w:val="26"/>
          <w:szCs w:val="26"/>
          <w:lang w:val="fr-FR"/>
        </w:rPr>
        <w:t>G</w:t>
      </w:r>
      <w:r w:rsidR="003C661C">
        <w:rPr>
          <w:rFonts w:ascii="Tahoma" w:hAnsi="Tahoma" w:cs="Tahoma"/>
          <w:sz w:val="26"/>
          <w:szCs w:val="26"/>
          <w:lang w:val="fr-FR"/>
        </w:rPr>
        <w:t>ouvernement</w:t>
      </w:r>
      <w:r w:rsidRPr="008E22D2">
        <w:rPr>
          <w:rFonts w:ascii="Tahoma" w:hAnsi="Tahoma" w:cs="Tahoma"/>
          <w:sz w:val="26"/>
          <w:szCs w:val="26"/>
        </w:rPr>
        <w:t>, qui favorisent l’accès équitable aux opportunités d’apprentissage.</w:t>
      </w:r>
    </w:p>
    <w:p w14:paraId="450DBCE8" w14:textId="77777777" w:rsidR="00726756" w:rsidRPr="008E22D2" w:rsidRDefault="00726756" w:rsidP="00FC6B19">
      <w:pPr>
        <w:spacing w:line="360" w:lineRule="auto"/>
        <w:jc w:val="both"/>
        <w:rPr>
          <w:rFonts w:ascii="Tahoma" w:hAnsi="Tahoma" w:cs="Tahoma"/>
          <w:sz w:val="26"/>
          <w:szCs w:val="26"/>
        </w:rPr>
      </w:pPr>
    </w:p>
    <w:p w14:paraId="3B14DEE2" w14:textId="77777777" w:rsidR="00726756" w:rsidRPr="008E22D2" w:rsidRDefault="00726756" w:rsidP="00FC6B19">
      <w:pPr>
        <w:spacing w:line="360" w:lineRule="auto"/>
        <w:jc w:val="both"/>
        <w:rPr>
          <w:rFonts w:ascii="Tahoma" w:hAnsi="Tahoma" w:cs="Tahoma"/>
          <w:sz w:val="26"/>
          <w:szCs w:val="26"/>
        </w:rPr>
      </w:pPr>
      <w:r w:rsidRPr="008E22D2">
        <w:rPr>
          <w:rFonts w:ascii="Tahoma" w:hAnsi="Tahoma" w:cs="Tahoma"/>
          <w:b/>
          <w:bCs/>
          <w:sz w:val="26"/>
          <w:szCs w:val="26"/>
        </w:rPr>
        <w:t>Mesdames et Messieurs</w:t>
      </w:r>
      <w:r w:rsidRPr="008E22D2">
        <w:rPr>
          <w:rFonts w:ascii="Tahoma" w:hAnsi="Tahoma" w:cs="Tahoma"/>
          <w:sz w:val="26"/>
          <w:szCs w:val="26"/>
        </w:rPr>
        <w:t>,</w:t>
      </w:r>
    </w:p>
    <w:p w14:paraId="54F8369D" w14:textId="1D4FF443" w:rsidR="00726756" w:rsidRPr="008E22D2" w:rsidRDefault="00726756" w:rsidP="00FC6B19">
      <w:pPr>
        <w:spacing w:line="360" w:lineRule="auto"/>
        <w:jc w:val="both"/>
        <w:rPr>
          <w:rFonts w:ascii="Tahoma" w:hAnsi="Tahoma" w:cs="Tahoma"/>
          <w:sz w:val="26"/>
          <w:szCs w:val="26"/>
        </w:rPr>
      </w:pPr>
      <w:r w:rsidRPr="008E22D2">
        <w:rPr>
          <w:rFonts w:ascii="Tahoma" w:hAnsi="Tahoma" w:cs="Tahoma"/>
          <w:sz w:val="26"/>
          <w:szCs w:val="26"/>
        </w:rPr>
        <w:t>Grâce à ces efforts, notre pays fait la démonstration de sa volonté de construire un système éducatif plus juste, plus moderne et plus compétitif. En valorisant nos langues nationales et en intégrant les outils numériques, nous ouvrons la voie à une alphabétisation inclusive, adaptée aux réalités de notre temps et porteuse d’avenir.</w:t>
      </w:r>
    </w:p>
    <w:p w14:paraId="7BFACF3F" w14:textId="77777777" w:rsidR="004E6424" w:rsidRPr="008E22D2" w:rsidRDefault="004E6424" w:rsidP="00FC6B19">
      <w:pPr>
        <w:spacing w:line="360" w:lineRule="auto"/>
        <w:jc w:val="both"/>
        <w:rPr>
          <w:rFonts w:ascii="Tahoma" w:hAnsi="Tahoma" w:cs="Tahoma"/>
          <w:sz w:val="26"/>
          <w:szCs w:val="26"/>
        </w:rPr>
      </w:pPr>
      <w:r w:rsidRPr="008E22D2">
        <w:rPr>
          <w:rFonts w:ascii="Tahoma" w:hAnsi="Tahoma" w:cs="Tahoma"/>
          <w:sz w:val="26"/>
          <w:szCs w:val="26"/>
        </w:rPr>
        <w:lastRenderedPageBreak/>
        <w:t>Mais le succès de cette ambition nationale ne dépend pas uniquement du Gouvernement. Il repose aussi sur l’engagement de chacun de nous : parents, enseignants, élus locaux, acteurs sociaux et économiques, leaders communautaires, jeunes et adultes. Chacun a un rôle à jouer pour promouvoir la lecture, encourager l’apprentissage, transmettre nos langues nationales et accompagner l’usage responsable du numérique.</w:t>
      </w:r>
    </w:p>
    <w:p w14:paraId="1F5A626B" w14:textId="384194C2" w:rsidR="004E6424" w:rsidRPr="008E22D2" w:rsidRDefault="004E6424" w:rsidP="00FC6B19">
      <w:pPr>
        <w:spacing w:line="360" w:lineRule="auto"/>
        <w:jc w:val="both"/>
        <w:rPr>
          <w:rFonts w:ascii="Tahoma" w:hAnsi="Tahoma" w:cs="Tahoma"/>
          <w:sz w:val="26"/>
          <w:szCs w:val="26"/>
        </w:rPr>
      </w:pPr>
      <w:r w:rsidRPr="008E22D2">
        <w:rPr>
          <w:rFonts w:ascii="Tahoma" w:hAnsi="Tahoma" w:cs="Tahoma"/>
          <w:sz w:val="26"/>
          <w:szCs w:val="26"/>
        </w:rPr>
        <w:t>C’est en conjuguant nos efforts que nous ferons reculer durablement l’analphabétisme et que nous bâtirons un Bénin prospère, compétitif et solidaire.</w:t>
      </w:r>
    </w:p>
    <w:p w14:paraId="1FBBB9A9" w14:textId="16CCA1DC" w:rsidR="00726756" w:rsidRPr="008E22D2" w:rsidRDefault="00726756" w:rsidP="00FC6B19">
      <w:pPr>
        <w:spacing w:line="360" w:lineRule="auto"/>
        <w:jc w:val="both"/>
        <w:rPr>
          <w:rFonts w:ascii="Tahoma" w:hAnsi="Tahoma" w:cs="Tahoma"/>
          <w:sz w:val="26"/>
          <w:szCs w:val="26"/>
        </w:rPr>
      </w:pPr>
      <w:r w:rsidRPr="008E22D2">
        <w:rPr>
          <w:rFonts w:ascii="Tahoma" w:hAnsi="Tahoma" w:cs="Tahoma"/>
          <w:sz w:val="26"/>
          <w:szCs w:val="26"/>
        </w:rPr>
        <w:t xml:space="preserve">C’est pourquoi, en cette journée symbolique, j’invite chaque Béninoise et chaque Béninois à se mobiliser </w:t>
      </w:r>
      <w:r w:rsidR="004E6424" w:rsidRPr="008E22D2">
        <w:rPr>
          <w:rFonts w:ascii="Tahoma" w:hAnsi="Tahoma" w:cs="Tahoma"/>
          <w:sz w:val="26"/>
          <w:szCs w:val="26"/>
          <w:lang w:val="fr-FR"/>
        </w:rPr>
        <w:t>derrière les initiatives du Gouvernement</w:t>
      </w:r>
      <w:r w:rsidRPr="008E22D2">
        <w:rPr>
          <w:rFonts w:ascii="Tahoma" w:hAnsi="Tahoma" w:cs="Tahoma"/>
          <w:sz w:val="26"/>
          <w:szCs w:val="26"/>
        </w:rPr>
        <w:t>. Car, au-delà d’un acquis personnel, elle demeure la clé d’une participation citoyenne éclairée, d’une économie prospère et d’une société solidaire.</w:t>
      </w:r>
    </w:p>
    <w:p w14:paraId="27097E1B" w14:textId="77777777"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Vive l’alphabétisation au service du développement et de la paix !</w:t>
      </w:r>
    </w:p>
    <w:p w14:paraId="3237A08F" w14:textId="77777777" w:rsidR="00726756" w:rsidRPr="008E22D2" w:rsidRDefault="00726756" w:rsidP="00FC6B19">
      <w:pPr>
        <w:spacing w:line="360" w:lineRule="auto"/>
        <w:jc w:val="both"/>
        <w:rPr>
          <w:rFonts w:ascii="Tahoma" w:hAnsi="Tahoma" w:cs="Tahoma"/>
          <w:b/>
          <w:bCs/>
          <w:sz w:val="26"/>
          <w:szCs w:val="26"/>
        </w:rPr>
      </w:pPr>
      <w:r w:rsidRPr="008E22D2">
        <w:rPr>
          <w:rFonts w:ascii="Tahoma" w:hAnsi="Tahoma" w:cs="Tahoma"/>
          <w:b/>
          <w:bCs/>
          <w:sz w:val="26"/>
          <w:szCs w:val="26"/>
        </w:rPr>
        <w:t>Vive le Bénin !</w:t>
      </w:r>
    </w:p>
    <w:p w14:paraId="0BC39727" w14:textId="29639DC2" w:rsidR="002B2B18" w:rsidRPr="008E22D2" w:rsidRDefault="00726756" w:rsidP="00FC6B19">
      <w:pPr>
        <w:spacing w:line="360" w:lineRule="auto"/>
        <w:jc w:val="both"/>
        <w:rPr>
          <w:rFonts w:ascii="Tahoma" w:hAnsi="Tahoma" w:cs="Tahoma"/>
          <w:sz w:val="26"/>
          <w:szCs w:val="26"/>
        </w:rPr>
      </w:pPr>
      <w:r w:rsidRPr="008E22D2">
        <w:rPr>
          <w:rFonts w:ascii="Tahoma" w:hAnsi="Tahoma" w:cs="Tahoma"/>
          <w:b/>
          <w:bCs/>
          <w:sz w:val="26"/>
          <w:szCs w:val="26"/>
        </w:rPr>
        <w:t>Je vous remercie</w:t>
      </w:r>
      <w:r w:rsidRPr="008E22D2">
        <w:rPr>
          <w:rFonts w:ascii="Tahoma" w:hAnsi="Tahoma" w:cs="Tahoma"/>
          <w:sz w:val="26"/>
          <w:szCs w:val="26"/>
        </w:rPr>
        <w:t>.</w:t>
      </w:r>
    </w:p>
    <w:p w14:paraId="6DA7DDEF" w14:textId="5BFA1E72" w:rsidR="00FC6B19" w:rsidRPr="008E22D2" w:rsidRDefault="00FC6B19" w:rsidP="00FC6B19">
      <w:pPr>
        <w:spacing w:line="360" w:lineRule="auto"/>
        <w:jc w:val="both"/>
        <w:rPr>
          <w:rFonts w:ascii="Tahoma" w:hAnsi="Tahoma" w:cs="Tahoma"/>
          <w:sz w:val="26"/>
          <w:szCs w:val="26"/>
        </w:rPr>
      </w:pPr>
    </w:p>
    <w:p w14:paraId="256EE8BD" w14:textId="4162E58D" w:rsidR="00FC6B19" w:rsidRPr="008E22D2" w:rsidRDefault="00FC6B19" w:rsidP="00FC6B19">
      <w:pPr>
        <w:spacing w:line="360" w:lineRule="auto"/>
        <w:jc w:val="both"/>
        <w:rPr>
          <w:rFonts w:ascii="Tahoma" w:hAnsi="Tahoma" w:cs="Tahoma"/>
          <w:sz w:val="26"/>
          <w:szCs w:val="26"/>
          <w:lang w:val="fr-FR"/>
        </w:rPr>
      </w:pPr>
      <w:r w:rsidRPr="008E22D2">
        <w:rPr>
          <w:rFonts w:ascii="Tahoma" w:hAnsi="Tahoma" w:cs="Tahoma"/>
          <w:b/>
          <w:bCs/>
          <w:sz w:val="26"/>
          <w:szCs w:val="26"/>
          <w:lang w:val="fr-FR"/>
        </w:rPr>
        <w:t xml:space="preserve">                                                                  </w:t>
      </w:r>
      <w:r w:rsidRPr="008E22D2">
        <w:rPr>
          <w:rFonts w:ascii="Tahoma" w:hAnsi="Tahoma" w:cs="Tahoma"/>
          <w:sz w:val="26"/>
          <w:szCs w:val="26"/>
          <w:lang w:val="fr-FR"/>
        </w:rPr>
        <w:t xml:space="preserve">Véronique TOGNIFODE </w:t>
      </w:r>
    </w:p>
    <w:sectPr w:rsidR="00FC6B19" w:rsidRPr="008E2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006C"/>
    <w:multiLevelType w:val="hybridMultilevel"/>
    <w:tmpl w:val="384660A6"/>
    <w:lvl w:ilvl="0" w:tplc="6B9A80BC">
      <w:start w:val="100"/>
      <w:numFmt w:val="bullet"/>
      <w:lvlText w:val=""/>
      <w:lvlJc w:val="left"/>
      <w:pPr>
        <w:ind w:left="720" w:hanging="360"/>
      </w:pPr>
      <w:rPr>
        <w:rFonts w:ascii="Symbol" w:eastAsiaTheme="minorHAnsi"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8837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56"/>
    <w:rsid w:val="002864C7"/>
    <w:rsid w:val="002B2B18"/>
    <w:rsid w:val="003C661C"/>
    <w:rsid w:val="004E6424"/>
    <w:rsid w:val="00726756"/>
    <w:rsid w:val="008E22D2"/>
    <w:rsid w:val="00B304D0"/>
    <w:rsid w:val="00C226F9"/>
    <w:rsid w:val="00FC6B19"/>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3515"/>
  <w15:chartTrackingRefBased/>
  <w15:docId w15:val="{0214F2C1-D0B6-434F-809B-A2FE6E4D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6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774</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Félicien</dc:creator>
  <cp:keywords/>
  <dc:description/>
  <cp:lastModifiedBy>Félicien</cp:lastModifiedBy>
  <cp:revision>3</cp:revision>
  <dcterms:created xsi:type="dcterms:W3CDTF">2025-09-03T17:48:00Z</dcterms:created>
  <dcterms:modified xsi:type="dcterms:W3CDTF">2025-09-07T06:55:00Z</dcterms:modified>
</cp:coreProperties>
</file>